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4BAD6" w14:textId="1DDF16B9" w:rsidR="00EB0D17" w:rsidRDefault="00460F8A">
      <w:pPr>
        <w:rPr>
          <w:b/>
          <w:bCs/>
        </w:rPr>
      </w:pPr>
      <w:r w:rsidRPr="00460F8A">
        <w:rPr>
          <w:b/>
          <w:bCs/>
        </w:rPr>
        <w:t>ABC use locations</w:t>
      </w:r>
    </w:p>
    <w:p w14:paraId="12778C2E" w14:textId="04C31033" w:rsidR="00460F8A" w:rsidRDefault="00460F8A">
      <w:pPr>
        <w:rPr>
          <w:b/>
          <w:bCs/>
        </w:rPr>
      </w:pPr>
      <w:r>
        <w:rPr>
          <w:b/>
          <w:bCs/>
        </w:rPr>
        <w:t>Mice:</w:t>
      </w:r>
    </w:p>
    <w:tbl>
      <w:tblPr>
        <w:tblW w:w="993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6"/>
        <w:gridCol w:w="870"/>
        <w:gridCol w:w="5844"/>
      </w:tblGrid>
      <w:tr w:rsidR="00460F8A" w:rsidRPr="00460F8A" w14:paraId="4A10315E" w14:textId="77777777" w:rsidTr="00460F8A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40FEA68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Guyton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A06C61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G112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9898E7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Ultrasonic vocalization, </w:t>
            </w:r>
          </w:p>
          <w:p w14:paraId="026A7B7E" w14:textId="01E4AB9F" w:rsidR="00460F8A" w:rsidRP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euthanasia with tissue sampling </w:t>
            </w:r>
          </w:p>
        </w:tc>
      </w:tr>
      <w:tr w:rsidR="00460F8A" w:rsidRPr="00460F8A" w14:paraId="77B21598" w14:textId="77777777" w:rsidTr="00460F8A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42C902" w14:textId="77777777" w:rsidR="00460F8A" w:rsidRP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Guyton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F264BDD" w14:textId="77777777" w:rsidR="00460F8A" w:rsidRP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G114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F27EFD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Juvenile Play </w:t>
            </w:r>
          </w:p>
          <w:p w14:paraId="2DCE7045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Marble burying </w:t>
            </w:r>
          </w:p>
          <w:p w14:paraId="50405B75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Social recognition </w:t>
            </w:r>
          </w:p>
          <w:p w14:paraId="63350554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Focused beam paw or tail withdrawal </w:t>
            </w:r>
          </w:p>
          <w:p w14:paraId="7FBFC0EA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Novelty-suppressed feeding </w:t>
            </w:r>
          </w:p>
          <w:p w14:paraId="254A206E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Forced swim test </w:t>
            </w:r>
          </w:p>
          <w:p w14:paraId="1B39139C" w14:textId="273029B1" w:rsidR="00460F8A" w:rsidRP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Rotarod</w:t>
            </w:r>
          </w:p>
        </w:tc>
      </w:tr>
      <w:tr w:rsidR="00460F8A" w:rsidRPr="00460F8A" w14:paraId="0E7E05DF" w14:textId="77777777" w:rsidTr="00460F8A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F364D4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Translational Research Center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6FCF30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TR312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A59672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Elevated Plus maze, Zero Maze </w:t>
            </w:r>
          </w:p>
          <w:p w14:paraId="55001EF9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Barnes Maze </w:t>
            </w:r>
          </w:p>
          <w:p w14:paraId="2540B479" w14:textId="3E583A55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Locomotor activity </w:t>
            </w:r>
          </w:p>
          <w:p w14:paraId="1D57CAD4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 object/place recognition </w:t>
            </w:r>
          </w:p>
          <w:p w14:paraId="257FD5EE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Three-chamber object recognition </w:t>
            </w:r>
          </w:p>
          <w:p w14:paraId="66BF8864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 tone response/ simple novel object response </w:t>
            </w:r>
          </w:p>
          <w:p w14:paraId="3953B7A8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Focused beam paw or tail withdrawal </w:t>
            </w:r>
          </w:p>
          <w:p w14:paraId="77E30C3B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Novelty-suppressed feeding </w:t>
            </w:r>
          </w:p>
          <w:p w14:paraId="6410921E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Marble burying </w:t>
            </w:r>
          </w:p>
          <w:p w14:paraId="3FDC8C9D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Rotarod </w:t>
            </w:r>
          </w:p>
          <w:p w14:paraId="4ABABD12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Juvenile play </w:t>
            </w:r>
          </w:p>
          <w:p w14:paraId="4C03F829" w14:textId="30ED6D0C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recording of seizure activity </w:t>
            </w:r>
          </w:p>
          <w:p w14:paraId="1F7D353C" w14:textId="123A3DCC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Gait analysis</w:t>
            </w:r>
          </w:p>
          <w:p w14:paraId="5F6166CA" w14:textId="7564060D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Conditioned place preference</w:t>
            </w:r>
          </w:p>
          <w:p w14:paraId="0D6C4ACB" w14:textId="5B71F5EE" w:rsidR="00460F8A" w:rsidRPr="00460F8A" w:rsidRDefault="00460F8A" w:rsidP="00AA7E3A">
            <w:pPr>
              <w:tabs>
                <w:tab w:val="left" w:pos="4560"/>
              </w:tabs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euthanasia with tissue sampling </w:t>
            </w:r>
            <w:r w:rsidR="00AA7E3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ab/>
            </w:r>
          </w:p>
        </w:tc>
      </w:tr>
      <w:tr w:rsidR="00460F8A" w:rsidRPr="00460F8A" w14:paraId="5E456642" w14:textId="77777777" w:rsidTr="00460F8A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B3F15D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Translational Research Center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3F3CD8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TR313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1E570B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surgical procedures, </w:t>
            </w:r>
          </w:p>
          <w:p w14:paraId="0A0E364A" w14:textId="666AAA90" w:rsidR="00460F8A" w:rsidRP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euthanasia with tissue sampling </w:t>
            </w:r>
          </w:p>
        </w:tc>
      </w:tr>
      <w:tr w:rsidR="00460F8A" w:rsidRPr="00460F8A" w14:paraId="23E3F77A" w14:textId="77777777" w:rsidTr="00460F8A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70E6B7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North Wing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4FD42C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N412A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39FC37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Elevated Plus maze, Zero Maze </w:t>
            </w:r>
          </w:p>
          <w:p w14:paraId="198CD61A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Locomotor activity, </w:t>
            </w:r>
          </w:p>
          <w:p w14:paraId="1D41EBEA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 object/place recognition </w:t>
            </w:r>
          </w:p>
          <w:p w14:paraId="0BC672BB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Three-chamber object recognition </w:t>
            </w:r>
          </w:p>
          <w:p w14:paraId="52856E42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 tone response/ simple novel object response </w:t>
            </w:r>
          </w:p>
          <w:p w14:paraId="307C15DA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Focused beam paw or tail withdrawal </w:t>
            </w:r>
          </w:p>
          <w:p w14:paraId="106EC50B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Novelty-suppressed feeding </w:t>
            </w:r>
          </w:p>
          <w:p w14:paraId="3D842CA2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Marble burying </w:t>
            </w:r>
          </w:p>
          <w:p w14:paraId="2F47A83E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Light-dark emergence </w:t>
            </w:r>
          </w:p>
          <w:p w14:paraId="1719BC5E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Rotarod Focused beam paw or tail withdrawal </w:t>
            </w:r>
          </w:p>
          <w:p w14:paraId="5887C0D3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Operant conditioning </w:t>
            </w:r>
          </w:p>
          <w:p w14:paraId="12192CAB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Morris water maze </w:t>
            </w:r>
          </w:p>
          <w:p w14:paraId="4A0E5652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Radial arm maze/ radial arm water maze </w:t>
            </w:r>
          </w:p>
          <w:p w14:paraId="5E8B5FB8" w14:textId="6AD35FC7" w:rsidR="00460F8A" w:rsidRP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Barnes Maze </w:t>
            </w:r>
          </w:p>
        </w:tc>
      </w:tr>
      <w:tr w:rsidR="00460F8A" w:rsidRPr="00460F8A" w14:paraId="0994C3D2" w14:textId="77777777" w:rsidTr="00460F8A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99D0CB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North Wing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EBF4E7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N431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5C592A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Elevated Plus maze, Zero Maze, </w:t>
            </w:r>
          </w:p>
          <w:p w14:paraId="57309700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Locomotor activity, </w:t>
            </w:r>
          </w:p>
          <w:p w14:paraId="56E8942B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 object/place recognition, </w:t>
            </w:r>
          </w:p>
          <w:p w14:paraId="3044C3F3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Three-chamber object recognition </w:t>
            </w:r>
          </w:p>
          <w:p w14:paraId="6FE40385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 tone response/ simple novel object </w:t>
            </w:r>
            <w:proofErr w:type="gramStart"/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response ,</w:t>
            </w:r>
            <w:proofErr w:type="gramEnd"/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</w:p>
          <w:p w14:paraId="45CE1AE4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Novelty-suppressed feeding </w:t>
            </w:r>
          </w:p>
          <w:p w14:paraId="55C2D9AD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Marble burying, </w:t>
            </w:r>
          </w:p>
          <w:p w14:paraId="351F372F" w14:textId="0EEA837C" w:rsidR="00460F8A" w:rsidRP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Light-dark emergence. </w:t>
            </w:r>
          </w:p>
        </w:tc>
      </w:tr>
      <w:tr w:rsidR="00460F8A" w:rsidRPr="00460F8A" w14:paraId="059AC75E" w14:textId="77777777" w:rsidTr="00460F8A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28F62E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North Wing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79009A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N439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C33049" w14:textId="77777777" w:rsid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Locomotor activity, </w:t>
            </w:r>
          </w:p>
          <w:p w14:paraId="0618EF23" w14:textId="42D6E95B" w:rsidR="00460F8A" w:rsidRPr="00460F8A" w:rsidRDefault="00460F8A" w:rsidP="00460F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 object/place recognition </w:t>
            </w:r>
          </w:p>
        </w:tc>
      </w:tr>
    </w:tbl>
    <w:p w14:paraId="26640BB4" w14:textId="77777777" w:rsidR="00460F8A" w:rsidRDefault="00460F8A">
      <w:pPr>
        <w:rPr>
          <w:b/>
          <w:bCs/>
        </w:rPr>
      </w:pPr>
    </w:p>
    <w:p w14:paraId="2686DF64" w14:textId="194926D9" w:rsidR="00460F8A" w:rsidRDefault="00460F8A">
      <w:pPr>
        <w:rPr>
          <w:b/>
          <w:bCs/>
        </w:rPr>
      </w:pPr>
      <w:r>
        <w:rPr>
          <w:b/>
          <w:bCs/>
        </w:rPr>
        <w:lastRenderedPageBreak/>
        <w:t>Rats:</w:t>
      </w:r>
    </w:p>
    <w:tbl>
      <w:tblPr>
        <w:tblW w:w="993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0"/>
        <w:gridCol w:w="914"/>
        <w:gridCol w:w="5636"/>
      </w:tblGrid>
      <w:tr w:rsidR="00460F8A" w:rsidRPr="00460F8A" w14:paraId="7055F375" w14:textId="77777777" w:rsidTr="00460F8A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D79CB4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Guyton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A367D9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G112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C49C08" w14:textId="77777777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Ultrasonic Vocalization, </w:t>
            </w:r>
          </w:p>
          <w:p w14:paraId="6D23D0C2" w14:textId="77777777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Active/Passive Avoidance, </w:t>
            </w:r>
          </w:p>
          <w:p w14:paraId="3AD3F475" w14:textId="0FA2A1BF" w:rsidR="00460F8A" w:rsidRP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euthanasia with tissue sampling </w:t>
            </w:r>
          </w:p>
        </w:tc>
      </w:tr>
      <w:tr w:rsidR="00460F8A" w:rsidRPr="00460F8A" w14:paraId="0055B77D" w14:textId="77777777" w:rsidTr="00460F8A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69D03B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Translational Research Center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6643AB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TR016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98E13C" w14:textId="77777777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Whole body plethysmography, </w:t>
            </w:r>
          </w:p>
          <w:p w14:paraId="583EE7F6" w14:textId="120CA169" w:rsidR="00460F8A" w:rsidRP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Rat operant conditioning/iv drug self-administration </w:t>
            </w:r>
          </w:p>
        </w:tc>
      </w:tr>
      <w:tr w:rsidR="00460F8A" w:rsidRPr="00460F8A" w14:paraId="103AC2CE" w14:textId="77777777" w:rsidTr="00460F8A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6CF832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Translational Research Center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7A8270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TR312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69D955" w14:textId="77777777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Elevated Plus maze, Zero Maze </w:t>
            </w:r>
          </w:p>
          <w:p w14:paraId="5941956B" w14:textId="77777777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Locomotor activity, </w:t>
            </w:r>
          </w:p>
          <w:p w14:paraId="6A4C3C4B" w14:textId="77777777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 object/place recognition </w:t>
            </w:r>
          </w:p>
          <w:p w14:paraId="0BFC4B27" w14:textId="77777777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Three-chamber object recognition </w:t>
            </w:r>
          </w:p>
          <w:p w14:paraId="55E26C1E" w14:textId="77777777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Novel tone response/ simple novel object response</w:t>
            </w:r>
          </w:p>
          <w:p w14:paraId="30FD3D57" w14:textId="77777777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Focused beam paw or tail withdrawal </w:t>
            </w:r>
          </w:p>
          <w:p w14:paraId="3A436C87" w14:textId="77777777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Novelty-suppressed feeding </w:t>
            </w:r>
          </w:p>
          <w:p w14:paraId="77DF8AE4" w14:textId="77777777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Marble burying </w:t>
            </w:r>
          </w:p>
          <w:p w14:paraId="1A456EA7" w14:textId="77777777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Rotarod </w:t>
            </w:r>
          </w:p>
          <w:p w14:paraId="0A2FBE2C" w14:textId="77777777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Focused beam paw or tail withdrawal </w:t>
            </w:r>
          </w:p>
          <w:p w14:paraId="4EFF2DCC" w14:textId="2E8CCCBE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Barnes Maze </w:t>
            </w:r>
          </w:p>
          <w:p w14:paraId="6A97627F" w14:textId="52845E7E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Conditioned place preference</w:t>
            </w:r>
          </w:p>
          <w:p w14:paraId="3B29E9EE" w14:textId="58BE0049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Light/dark emergence</w:t>
            </w:r>
          </w:p>
          <w:p w14:paraId="0C1DCBEF" w14:textId="69C608C9" w:rsid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Gait analysis</w:t>
            </w:r>
          </w:p>
          <w:p w14:paraId="14EAD6AF" w14:textId="649F514F" w:rsidR="00460F8A" w:rsidRP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Euthanasia with tissue sampling </w:t>
            </w:r>
          </w:p>
        </w:tc>
      </w:tr>
      <w:tr w:rsidR="00460F8A" w:rsidRPr="00460F8A" w14:paraId="5056DF48" w14:textId="77777777" w:rsidTr="00460F8A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501A66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Translational Research Center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111926C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TR313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1B29B0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surgical procedures, </w:t>
            </w:r>
          </w:p>
          <w:p w14:paraId="2A2B0B22" w14:textId="0153E23F" w:rsidR="00460F8A" w:rsidRP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euthanasia with tissue sampling </w:t>
            </w:r>
          </w:p>
        </w:tc>
      </w:tr>
      <w:tr w:rsidR="00460F8A" w:rsidRPr="00460F8A" w14:paraId="5A88428F" w14:textId="77777777" w:rsidTr="00460F8A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CEC4BA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North Wing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5E011E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N412A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30CFF1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Elevated Plus maze, Zero Maze </w:t>
            </w:r>
          </w:p>
          <w:p w14:paraId="678F862B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Locomotor activity, </w:t>
            </w:r>
          </w:p>
          <w:p w14:paraId="129DFEF7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 object/place recognition </w:t>
            </w:r>
          </w:p>
          <w:p w14:paraId="25A68079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Three-chamber object recognition </w:t>
            </w:r>
          </w:p>
          <w:p w14:paraId="0A4DD9C5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 tone response/ simple novel object response </w:t>
            </w:r>
          </w:p>
          <w:p w14:paraId="33F91BA3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Focused beam paw or tail withdrawal </w:t>
            </w:r>
          </w:p>
          <w:p w14:paraId="5A4D43EA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Novelty-suppressed feeding </w:t>
            </w:r>
          </w:p>
          <w:p w14:paraId="0996CF4C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Marble burying </w:t>
            </w:r>
          </w:p>
          <w:p w14:paraId="54F1C59D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Light-dark emergence </w:t>
            </w:r>
          </w:p>
          <w:p w14:paraId="088274B5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Rotarod </w:t>
            </w:r>
          </w:p>
          <w:p w14:paraId="6B1BADAC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Focused beam paw or tail withdrawal, </w:t>
            </w:r>
          </w:p>
          <w:p w14:paraId="53B8F8D2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Morris water maze </w:t>
            </w:r>
          </w:p>
          <w:p w14:paraId="65283D70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Radial arm maze/ radial arm water maze </w:t>
            </w:r>
          </w:p>
          <w:p w14:paraId="235DA4CE" w14:textId="7A2E816D" w:rsidR="00460F8A" w:rsidRP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Barnes Maze </w:t>
            </w:r>
          </w:p>
        </w:tc>
      </w:tr>
      <w:tr w:rsidR="00460F8A" w:rsidRPr="00460F8A" w14:paraId="05C2F033" w14:textId="77777777" w:rsidTr="00460F8A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86E4BFB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North Wing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65A277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N431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E5BF47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Elevated Plus maze, </w:t>
            </w:r>
          </w:p>
          <w:p w14:paraId="39DC5205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Zero </w:t>
            </w:r>
            <w:proofErr w:type="gramStart"/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Maze ,</w:t>
            </w:r>
            <w:proofErr w:type="gramEnd"/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</w:p>
          <w:p w14:paraId="34706273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Three-chamber object recognition </w:t>
            </w:r>
          </w:p>
          <w:p w14:paraId="2FAD07BA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Novel tone response/ simple novel object </w:t>
            </w:r>
            <w:proofErr w:type="gramStart"/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response ,</w:t>
            </w:r>
            <w:proofErr w:type="gramEnd"/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</w:p>
          <w:p w14:paraId="66E829E8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Marble burying, </w:t>
            </w:r>
          </w:p>
          <w:p w14:paraId="2816979B" w14:textId="1C0E2D2F" w:rsidR="00460F8A" w:rsidRPr="00460F8A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Light-dark emergence </w:t>
            </w:r>
          </w:p>
        </w:tc>
      </w:tr>
      <w:tr w:rsidR="00460F8A" w:rsidRPr="00460F8A" w14:paraId="273D9E0A" w14:textId="77777777" w:rsidTr="00460F8A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8594AB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North Wing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A52A2D" w14:textId="77777777" w:rsidR="00460F8A" w:rsidRPr="00460F8A" w:rsidRDefault="00460F8A" w:rsidP="00460F8A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N439 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087ACB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Locomotor activity, </w:t>
            </w:r>
          </w:p>
          <w:p w14:paraId="08C62A67" w14:textId="77777777" w:rsidR="008C64B3" w:rsidRDefault="00460F8A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Novel object/place recognition</w:t>
            </w:r>
          </w:p>
          <w:p w14:paraId="1C0412EC" w14:textId="77777777" w:rsidR="008C64B3" w:rsidRDefault="008C64B3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Conditioned place preference</w:t>
            </w:r>
          </w:p>
          <w:p w14:paraId="504FFA2E" w14:textId="25AC4B2A" w:rsidR="00460F8A" w:rsidRPr="00460F8A" w:rsidRDefault="008C64B3" w:rsidP="008C64B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Light-dark emergence</w:t>
            </w:r>
            <w:r w:rsidR="00460F8A" w:rsidRPr="00460F8A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 xml:space="preserve"> </w:t>
            </w:r>
          </w:p>
        </w:tc>
      </w:tr>
    </w:tbl>
    <w:p w14:paraId="1C7E6348" w14:textId="3AF9BAC6" w:rsidR="00460F8A" w:rsidRDefault="00460F8A">
      <w:pPr>
        <w:rPr>
          <w:b/>
          <w:bCs/>
        </w:rPr>
      </w:pPr>
    </w:p>
    <w:p w14:paraId="197F0ABC" w14:textId="7CBF40E9" w:rsidR="008C64B3" w:rsidRDefault="008C64B3">
      <w:pPr>
        <w:rPr>
          <w:color w:val="0070C0"/>
        </w:rPr>
      </w:pPr>
      <w:r>
        <w:rPr>
          <w:color w:val="0070C0"/>
        </w:rPr>
        <w:t>For mice and rats: paradigms to be assessed in the vivarium/combination with other tests:</w:t>
      </w:r>
    </w:p>
    <w:p w14:paraId="2D9E5580" w14:textId="72E280B9" w:rsidR="008C64B3" w:rsidRDefault="008C64B3" w:rsidP="008C64B3">
      <w:pPr>
        <w:pStyle w:val="ListParagraph"/>
        <w:numPr>
          <w:ilvl w:val="0"/>
          <w:numId w:val="1"/>
        </w:numPr>
        <w:rPr>
          <w:color w:val="0070C0"/>
        </w:rPr>
      </w:pPr>
      <w:r>
        <w:rPr>
          <w:color w:val="0070C0"/>
        </w:rPr>
        <w:t>Telemetry-based assessment of sleep (DSI max 8)</w:t>
      </w:r>
    </w:p>
    <w:p w14:paraId="57358F01" w14:textId="165FFD14" w:rsidR="008C64B3" w:rsidRPr="00C474E4" w:rsidRDefault="008C64B3" w:rsidP="00C474E4">
      <w:pPr>
        <w:pStyle w:val="ListParagraph"/>
        <w:numPr>
          <w:ilvl w:val="0"/>
          <w:numId w:val="1"/>
        </w:numPr>
        <w:rPr>
          <w:color w:val="0070C0"/>
        </w:rPr>
      </w:pPr>
      <w:r>
        <w:rPr>
          <w:color w:val="0070C0"/>
        </w:rPr>
        <w:t>Telemetry-based assessment of activity (Starr, max 24)</w:t>
      </w:r>
    </w:p>
    <w:sectPr w:rsidR="008C64B3" w:rsidRPr="00C474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4A4E61"/>
    <w:multiLevelType w:val="hybridMultilevel"/>
    <w:tmpl w:val="4C2ED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6268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F8A"/>
    <w:rsid w:val="0014676F"/>
    <w:rsid w:val="003E0830"/>
    <w:rsid w:val="00460F8A"/>
    <w:rsid w:val="00814293"/>
    <w:rsid w:val="008C64B3"/>
    <w:rsid w:val="00AA7E3A"/>
    <w:rsid w:val="00C474E4"/>
    <w:rsid w:val="00DE7C55"/>
    <w:rsid w:val="00EB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E126B"/>
  <w15:chartTrackingRefBased/>
  <w15:docId w15:val="{EFDDC35C-9F09-46B0-8EF8-EF2552E8D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4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7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fcaca1c-04b8-40d7-944e-e72f4105afe1}" enabled="1" method="Standard" siteId="{a9c0bc09-8b46-4206-9351-2ba12fb4a5c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Rueedi-Bettschen</dc:creator>
  <cp:keywords/>
  <dc:description/>
  <cp:lastModifiedBy>WAISS,BETHANY (Agilent USA)</cp:lastModifiedBy>
  <cp:revision>3</cp:revision>
  <dcterms:created xsi:type="dcterms:W3CDTF">2026-11-04T14:21:00Z</dcterms:created>
  <dcterms:modified xsi:type="dcterms:W3CDTF">2026-11-04T14:21:00Z</dcterms:modified>
</cp:coreProperties>
</file>