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7856" w14:textId="3DAAF4C7" w:rsidR="00662ED3" w:rsidRDefault="002C0030">
      <w:r>
        <w:t>How to start a new core</w:t>
      </w:r>
    </w:p>
    <w:p w14:paraId="7C865960" w14:textId="79AE5E0C" w:rsidR="002C0030" w:rsidRDefault="002C0030">
      <w:r>
        <w:t xml:space="preserve">Log into the MY (or corresponding) environment. </w:t>
      </w:r>
    </w:p>
    <w:p w14:paraId="707D111A" w14:textId="5B906D70" w:rsidR="002C0030" w:rsidRDefault="002C0030">
      <w:r>
        <w:t>Examples:</w:t>
      </w:r>
    </w:p>
    <w:p w14:paraId="053E5C59" w14:textId="2400F786" w:rsidR="002C0030" w:rsidRDefault="002C0030">
      <w:r>
        <w:t xml:space="preserve">MY (most US cores): </w:t>
      </w:r>
      <w:hyperlink r:id="rId4" w:history="1">
        <w:r w:rsidRPr="002C0030">
          <w:rPr>
            <w:rStyle w:val="Hyperlink"/>
          </w:rPr>
          <w:t>MY Login</w:t>
        </w:r>
      </w:hyperlink>
    </w:p>
    <w:p w14:paraId="1915D834" w14:textId="2CE58ABA" w:rsidR="002C0030" w:rsidRDefault="002C0030">
      <w:r>
        <w:t xml:space="preserve">Canda: </w:t>
      </w:r>
      <w:hyperlink r:id="rId5" w:history="1">
        <w:r w:rsidRPr="002C0030">
          <w:rPr>
            <w:rStyle w:val="Hyperlink"/>
          </w:rPr>
          <w:t xml:space="preserve">iLab </w:t>
        </w:r>
        <w:proofErr w:type="gramStart"/>
        <w:r w:rsidRPr="002C0030">
          <w:rPr>
            <w:rStyle w:val="Hyperlink"/>
          </w:rPr>
          <w:t>Organizer :</w:t>
        </w:r>
        <w:proofErr w:type="gramEnd"/>
        <w:r w:rsidRPr="002C0030">
          <w:rPr>
            <w:rStyle w:val="Hyperlink"/>
          </w:rPr>
          <w:t>: login</w:t>
        </w:r>
      </w:hyperlink>
    </w:p>
    <w:p w14:paraId="6779B4DA" w14:textId="02B7332B" w:rsidR="002C0030" w:rsidRDefault="002C0030">
      <w:r>
        <w:t xml:space="preserve">Australia: </w:t>
      </w:r>
      <w:hyperlink r:id="rId6" w:history="1">
        <w:r w:rsidRPr="002C0030">
          <w:rPr>
            <w:rStyle w:val="Hyperlink"/>
          </w:rPr>
          <w:t xml:space="preserve">iLab </w:t>
        </w:r>
        <w:proofErr w:type="gramStart"/>
        <w:r w:rsidRPr="002C0030">
          <w:rPr>
            <w:rStyle w:val="Hyperlink"/>
          </w:rPr>
          <w:t>Organizer :</w:t>
        </w:r>
        <w:proofErr w:type="gramEnd"/>
        <w:r w:rsidRPr="002C0030">
          <w:rPr>
            <w:rStyle w:val="Hyperlink"/>
          </w:rPr>
          <w:t>: login</w:t>
        </w:r>
      </w:hyperlink>
    </w:p>
    <w:p w14:paraId="373EE8A2" w14:textId="26D58825" w:rsidR="002C0030" w:rsidRDefault="002C0030">
      <w:r>
        <w:t xml:space="preserve">Go to the correct URL to start a new core. </w:t>
      </w:r>
      <w:hyperlink r:id="rId7" w:history="1">
        <w:r w:rsidRPr="004962B8">
          <w:rPr>
            <w:rStyle w:val="Hyperlink"/>
          </w:rPr>
          <w:t>https://a-my.ilab.agilent.com/service_center/new</w:t>
        </w:r>
      </w:hyperlink>
      <w:r>
        <w:t xml:space="preserve"> (if a different environment, replace the MY with that environment such as Canada would be </w:t>
      </w:r>
      <w:proofErr w:type="gramStart"/>
      <w:r w:rsidRPr="002C0030">
        <w:t>https://a-</w:t>
      </w:r>
      <w:r>
        <w:t>ca</w:t>
      </w:r>
      <w:r w:rsidRPr="002C0030">
        <w:t>.ilab.agilent.com/service_center/new</w:t>
      </w:r>
      <w:r>
        <w:t xml:space="preserve"> )</w:t>
      </w:r>
      <w:proofErr w:type="gramEnd"/>
    </w:p>
    <w:p w14:paraId="704E185E" w14:textId="77777777" w:rsidR="002C0030" w:rsidRDefault="002C0030" w:rsidP="002C0030">
      <w:r>
        <w:t>About our Core tab</w:t>
      </w:r>
    </w:p>
    <w:p w14:paraId="6867C71A" w14:textId="77777777" w:rsidR="002C0030" w:rsidRDefault="002C0030"/>
    <w:p w14:paraId="4372DBC1" w14:textId="77777777" w:rsidR="002C0030" w:rsidRDefault="002C0030"/>
    <w:p w14:paraId="545330F9" w14:textId="5FD235D2" w:rsidR="002C0030" w:rsidRDefault="002C0030">
      <w:r>
        <w:rPr>
          <w:noProof/>
        </w:rPr>
        <w:drawing>
          <wp:inline distT="0" distB="0" distL="0" distR="0" wp14:anchorId="1E67A5CA" wp14:editId="7EEB0606">
            <wp:extent cx="4181475" cy="4251831"/>
            <wp:effectExtent l="0" t="0" r="0" b="0"/>
            <wp:docPr id="9132277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27713" name="Picture 1" descr="A screenshot of a computer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66"/>
                    <a:stretch/>
                  </pic:blipFill>
                  <pic:spPr bwMode="auto">
                    <a:xfrm>
                      <a:off x="0" y="0"/>
                      <a:ext cx="4200438" cy="427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1780E" w14:textId="5967FD73" w:rsidR="002C0030" w:rsidRDefault="002C0030">
      <w:r>
        <w:lastRenderedPageBreak/>
        <w:t>Calendars</w:t>
      </w:r>
    </w:p>
    <w:p w14:paraId="14E5EBA4" w14:textId="7022B5B3" w:rsidR="002C0030" w:rsidRDefault="002C0030">
      <w:r>
        <w:t>Does the core have calendars?</w:t>
      </w:r>
    </w:p>
    <w:p w14:paraId="081DDE13" w14:textId="3ABE1038" w:rsidR="002C0030" w:rsidRDefault="002C0030">
      <w:r>
        <w:t xml:space="preserve">If </w:t>
      </w:r>
      <w:proofErr w:type="gramStart"/>
      <w:r>
        <w:t>yes</w:t>
      </w:r>
      <w:proofErr w:type="gramEnd"/>
      <w:r>
        <w:t xml:space="preserve"> follow below if no go to the Request Services tab.</w:t>
      </w:r>
    </w:p>
    <w:p w14:paraId="2A39A711" w14:textId="10286C40" w:rsidR="002C0030" w:rsidRDefault="002C0030">
      <w:r>
        <w:t>Go to the Administration tab.</w:t>
      </w:r>
    </w:p>
    <w:p w14:paraId="5DAD941E" w14:textId="19E7B3F2" w:rsidR="002C0030" w:rsidRDefault="002C0030">
      <w:r>
        <w:t>Click on the Orange bar for ‘Other setting’.</w:t>
      </w:r>
    </w:p>
    <w:p w14:paraId="37ACE572" w14:textId="6DDED460" w:rsidR="002C0030" w:rsidRDefault="00FD7A16">
      <w:r>
        <w:t>Scroll and click on ‘Scheduling’</w:t>
      </w:r>
    </w:p>
    <w:p w14:paraId="76B1A17F" w14:textId="28FF666C" w:rsidR="00FD7A16" w:rsidRDefault="00FD7A16">
      <w:r>
        <w:rPr>
          <w:noProof/>
        </w:rPr>
        <w:drawing>
          <wp:inline distT="0" distB="0" distL="0" distR="0" wp14:anchorId="690914E6" wp14:editId="2047B383">
            <wp:extent cx="5943600" cy="2029460"/>
            <wp:effectExtent l="0" t="0" r="0" b="8890"/>
            <wp:docPr id="427711378" name="Picture 2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11378" name="Picture 2" descr="A screenshot of a compu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5880" w14:textId="2CFBB2AA" w:rsidR="00FD7A16" w:rsidRDefault="00FD7A16">
      <w:r>
        <w:t>Setting will vary according to core needs but here are the defaults typically used.</w:t>
      </w:r>
    </w:p>
    <w:p w14:paraId="199E9170" w14:textId="36477931" w:rsidR="00FD7A16" w:rsidRDefault="00FD7A16">
      <w:r>
        <w:rPr>
          <w:noProof/>
        </w:rPr>
        <w:drawing>
          <wp:inline distT="0" distB="0" distL="0" distR="0" wp14:anchorId="6F012C7B" wp14:editId="09A529F8">
            <wp:extent cx="5943600" cy="3232785"/>
            <wp:effectExtent l="0" t="0" r="0" b="5715"/>
            <wp:docPr id="849739366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39366" name="Picture 3" descr="A screenshot of a comput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10CD" w14:textId="10A12219" w:rsidR="00FD7A16" w:rsidRDefault="00FD7A16">
      <w:r>
        <w:t>Refresh your page and go to the ‘Schedule Equipment’ tab.</w:t>
      </w:r>
    </w:p>
    <w:p w14:paraId="448E3125" w14:textId="036CD395" w:rsidR="00FD7A16" w:rsidRDefault="00FD7A16">
      <w:r>
        <w:lastRenderedPageBreak/>
        <w:t xml:space="preserve">To start a new </w:t>
      </w:r>
      <w:proofErr w:type="gramStart"/>
      <w:r>
        <w:t>calendar</w:t>
      </w:r>
      <w:proofErr w:type="gramEnd"/>
      <w:r>
        <w:t xml:space="preserve"> click on the more button at the top right, then ‘Add schedule’.</w:t>
      </w:r>
    </w:p>
    <w:p w14:paraId="20EC2D4A" w14:textId="48FDE892" w:rsidR="00FD7A16" w:rsidRDefault="00FD7A16">
      <w:r>
        <w:rPr>
          <w:noProof/>
        </w:rPr>
        <w:drawing>
          <wp:inline distT="0" distB="0" distL="0" distR="0" wp14:anchorId="4FD00F6E" wp14:editId="73F80B8F">
            <wp:extent cx="5943600" cy="2021840"/>
            <wp:effectExtent l="0" t="0" r="0" b="0"/>
            <wp:docPr id="1516871457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871457" name="Picture 4" descr="A screen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EAE0" w14:textId="176EEEF8" w:rsidR="00FD7A16" w:rsidRDefault="00FD7A16">
      <w:r>
        <w:t>Don’t forget, for calendars, to click ‘save’ for each section.</w:t>
      </w:r>
    </w:p>
    <w:p w14:paraId="4443D286" w14:textId="1FE4838D" w:rsidR="00FD7A16" w:rsidRDefault="00FD7A16">
      <w:r>
        <w:t>Make sure to rename the instance, the name of the calendar.</w:t>
      </w:r>
    </w:p>
    <w:p w14:paraId="7C07F5C9" w14:textId="5E3EB356" w:rsidR="00FD7A16" w:rsidRDefault="00FD7A16">
      <w:r>
        <w:t>To save a calendar you will need a calendar name, and under usage type and pricing at least one usage type.</w:t>
      </w:r>
    </w:p>
    <w:p w14:paraId="1E2F1067" w14:textId="00B2FA75" w:rsidR="00FD7A16" w:rsidRDefault="00FD7A16">
      <w:r>
        <w:t>Request Service tab.</w:t>
      </w:r>
    </w:p>
    <w:p w14:paraId="4D555DF2" w14:textId="77777777" w:rsidR="00286B9E" w:rsidRDefault="00FD7A16">
      <w:proofErr w:type="gramStart"/>
      <w:r>
        <w:t>Too</w:t>
      </w:r>
      <w:proofErr w:type="gramEnd"/>
      <w:r>
        <w:t xml:space="preserve"> add a new </w:t>
      </w:r>
      <w:r w:rsidRPr="00286B9E">
        <w:rPr>
          <w:b/>
          <w:bCs/>
        </w:rPr>
        <w:t>project</w:t>
      </w:r>
      <w:r>
        <w:t xml:space="preserve"> click the ‘add a service project template</w:t>
      </w:r>
      <w:r w:rsidR="00286B9E">
        <w:t>’</w:t>
      </w:r>
      <w:r>
        <w:t>.</w:t>
      </w:r>
    </w:p>
    <w:p w14:paraId="25DA5570" w14:textId="6676B6AC" w:rsidR="00FD7A16" w:rsidRDefault="00286B9E">
      <w:r>
        <w:t xml:space="preserve">To add a new </w:t>
      </w:r>
      <w:r w:rsidRPr="00286B9E">
        <w:rPr>
          <w:b/>
          <w:bCs/>
        </w:rPr>
        <w:t xml:space="preserve">service </w:t>
      </w:r>
      <w:r>
        <w:t>(anything outside of an hourly calendar) charge click the ‘add a service template button’</w:t>
      </w:r>
      <w:r w:rsidR="00FD7A16">
        <w:t xml:space="preserve"> </w:t>
      </w:r>
    </w:p>
    <w:p w14:paraId="15B944B9" w14:textId="0CEA0FD5" w:rsidR="00286B9E" w:rsidRDefault="00286B9E">
      <w:r>
        <w:rPr>
          <w:noProof/>
        </w:rPr>
        <w:lastRenderedPageBreak/>
        <w:drawing>
          <wp:inline distT="0" distB="0" distL="0" distR="0" wp14:anchorId="0A6E1A40" wp14:editId="721C4AA5">
            <wp:extent cx="5943600" cy="6317615"/>
            <wp:effectExtent l="0" t="0" r="0" b="6985"/>
            <wp:docPr id="2096204181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04181" name="Picture 5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6139" w14:textId="7502495C" w:rsidR="00286B9E" w:rsidRDefault="00286B9E">
      <w:r>
        <w:t>Need to build a form?</w:t>
      </w:r>
    </w:p>
    <w:p w14:paraId="71A2D640" w14:textId="2D14ED0B" w:rsidR="00286B9E" w:rsidRDefault="00286B9E">
      <w:r>
        <w:t xml:space="preserve">Administration tab then </w:t>
      </w:r>
      <w:proofErr w:type="gramStart"/>
      <w:r>
        <w:t>click</w:t>
      </w:r>
      <w:proofErr w:type="gramEnd"/>
      <w:r>
        <w:t xml:space="preserve"> the blue line for custom form.</w:t>
      </w:r>
    </w:p>
    <w:p w14:paraId="3EBB3D8E" w14:textId="7DE01EB4" w:rsidR="00286B9E" w:rsidRDefault="00286B9E">
      <w:r>
        <w:t>Clicking the ‘create a custom form’ starts a new form.</w:t>
      </w:r>
    </w:p>
    <w:p w14:paraId="1238B8F0" w14:textId="73BADBB0" w:rsidR="00286B9E" w:rsidRDefault="00286B9E">
      <w:r>
        <w:t>Click the double pane icon – clones a form so that you can use information already in a form.</w:t>
      </w:r>
    </w:p>
    <w:p w14:paraId="07D120B9" w14:textId="5F1B197B" w:rsidR="00286B9E" w:rsidRDefault="00286B9E">
      <w:r>
        <w:rPr>
          <w:noProof/>
        </w:rPr>
        <w:lastRenderedPageBreak/>
        <w:drawing>
          <wp:inline distT="0" distB="0" distL="0" distR="0" wp14:anchorId="2DAD62C5" wp14:editId="254A431D">
            <wp:extent cx="6637655" cy="1340295"/>
            <wp:effectExtent l="0" t="0" r="0" b="0"/>
            <wp:docPr id="423877120" name="Picture 6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77120" name="Picture 6" descr="A screenshot of a comput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117" cy="13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961E" w14:textId="77777777" w:rsidR="002C0030" w:rsidRDefault="002C0030"/>
    <w:p w14:paraId="387CA732" w14:textId="77777777" w:rsidR="002C0030" w:rsidRDefault="002C0030"/>
    <w:sectPr w:rsidR="002C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30"/>
    <w:rsid w:val="00224364"/>
    <w:rsid w:val="00286B9E"/>
    <w:rsid w:val="002C0030"/>
    <w:rsid w:val="00662ED3"/>
    <w:rsid w:val="00D91A35"/>
    <w:rsid w:val="00EB3DA5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C1C4"/>
  <w15:chartTrackingRefBased/>
  <w15:docId w15:val="{4DB0C13E-5ACE-42B5-9977-988FBD26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00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a-my.ilab.agilent.com/service_center/new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.ilabsolutions.com/account/login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a.ilabsolutions.com/account/logi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my.ilabsolutions.com/account/login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WAISS,BETHANY (Agilent USA)</dc:creator>
  <cp:keywords/>
  <dc:description/>
  <cp:lastModifiedBy>WAISS,BETHANY (Agilent USA)</cp:lastModifiedBy>
  <cp:revision>1</cp:revision>
  <dcterms:created xsi:type="dcterms:W3CDTF">2025-05-05T21:43:00Z</dcterms:created>
  <dcterms:modified xsi:type="dcterms:W3CDTF">2025-05-05T22:12:00Z</dcterms:modified>
</cp:coreProperties>
</file>