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8E217" w14:textId="77777777" w:rsidR="00A63231" w:rsidRDefault="00A63231" w:rsidP="00A632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D0D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ection</w:t>
      </w:r>
      <w:r w:rsidRPr="00FD0DC3">
        <w:rPr>
          <w:rFonts w:ascii="Arial" w:hAnsi="Arial" w:cs="Arial"/>
          <w:sz w:val="24"/>
          <w:szCs w:val="24"/>
        </w:rPr>
        <w:t xml:space="preserve">:  </w:t>
      </w:r>
      <w:r w:rsidR="005414AB">
        <w:rPr>
          <w:rFonts w:ascii="Arial" w:hAnsi="Arial" w:cs="Arial"/>
          <w:sz w:val="24"/>
          <w:szCs w:val="24"/>
        </w:rPr>
        <w:t>Virginia Department of Health</w:t>
      </w:r>
    </w:p>
    <w:p w14:paraId="26E62C6D" w14:textId="77777777" w:rsidR="00A63231" w:rsidRPr="00401FFF" w:rsidRDefault="00A63231" w:rsidP="00A63231"/>
    <w:p w14:paraId="6743218C" w14:textId="77777777" w:rsidR="00A63231" w:rsidRPr="00FD0DC3" w:rsidRDefault="00A63231" w:rsidP="00A6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D0DC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ffective Date</w:t>
      </w:r>
      <w:r w:rsidRPr="00FD0DC3">
        <w:rPr>
          <w:rFonts w:ascii="Arial" w:hAnsi="Arial" w:cs="Arial"/>
          <w:b/>
          <w:sz w:val="24"/>
          <w:szCs w:val="24"/>
        </w:rPr>
        <w:t>:</w:t>
      </w:r>
      <w:r w:rsidR="005414AB">
        <w:rPr>
          <w:rFonts w:ascii="Arial" w:hAnsi="Arial" w:cs="Arial"/>
          <w:b/>
          <w:sz w:val="24"/>
          <w:szCs w:val="24"/>
        </w:rPr>
        <w:t xml:space="preserve"> 1-1-201</w:t>
      </w:r>
      <w:r w:rsidR="000A14AD">
        <w:rPr>
          <w:rFonts w:ascii="Arial" w:hAnsi="Arial" w:cs="Arial"/>
          <w:b/>
          <w:sz w:val="24"/>
          <w:szCs w:val="24"/>
        </w:rPr>
        <w:t>3</w:t>
      </w:r>
      <w:r w:rsidRPr="00FD0DC3">
        <w:rPr>
          <w:rFonts w:ascii="Arial" w:hAnsi="Arial" w:cs="Arial"/>
          <w:b/>
          <w:sz w:val="24"/>
          <w:szCs w:val="24"/>
        </w:rPr>
        <w:tab/>
      </w:r>
      <w:r w:rsidRPr="00FD0DC3">
        <w:rPr>
          <w:rFonts w:ascii="Arial" w:hAnsi="Arial" w:cs="Arial"/>
          <w:b/>
          <w:sz w:val="24"/>
          <w:szCs w:val="24"/>
        </w:rPr>
        <w:tab/>
      </w:r>
      <w:r w:rsidRPr="00FD0DC3">
        <w:rPr>
          <w:rFonts w:ascii="Arial" w:hAnsi="Arial" w:cs="Arial"/>
          <w:b/>
          <w:sz w:val="24"/>
          <w:szCs w:val="24"/>
        </w:rPr>
        <w:tab/>
      </w:r>
      <w:r w:rsidRPr="00FD0DC3">
        <w:rPr>
          <w:rFonts w:ascii="Arial" w:hAnsi="Arial" w:cs="Arial"/>
          <w:b/>
          <w:sz w:val="24"/>
          <w:szCs w:val="24"/>
        </w:rPr>
        <w:tab/>
        <w:t>Revision Date: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56AE170" w14:textId="77777777" w:rsidR="00A63231" w:rsidRPr="00FD0DC3" w:rsidRDefault="00A63231" w:rsidP="00A63231">
      <w:pPr>
        <w:rPr>
          <w:rFonts w:ascii="Arial" w:hAnsi="Arial" w:cs="Arial"/>
          <w:b/>
          <w:sz w:val="24"/>
          <w:szCs w:val="24"/>
        </w:rPr>
      </w:pPr>
    </w:p>
    <w:p w14:paraId="4057368B" w14:textId="77777777" w:rsidR="00A63231" w:rsidRPr="00FD0DC3" w:rsidRDefault="00A63231" w:rsidP="00A63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D0DC3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itle</w:t>
      </w:r>
      <w:r w:rsidRPr="00FD0DC3">
        <w:rPr>
          <w:rFonts w:ascii="Arial" w:hAnsi="Arial" w:cs="Arial"/>
          <w:b/>
          <w:sz w:val="24"/>
          <w:szCs w:val="24"/>
        </w:rPr>
        <w:t xml:space="preserve">:  </w:t>
      </w:r>
      <w:r w:rsidR="005414AB">
        <w:rPr>
          <w:rFonts w:ascii="Arial" w:hAnsi="Arial" w:cs="Arial"/>
          <w:b/>
          <w:sz w:val="24"/>
          <w:szCs w:val="24"/>
        </w:rPr>
        <w:t>Requests for the Importation of Anatomical Material</w:t>
      </w:r>
    </w:p>
    <w:p w14:paraId="6CD43674" w14:textId="77777777" w:rsidR="00A63231" w:rsidRDefault="00A63231" w:rsidP="00A63231">
      <w:pPr>
        <w:rPr>
          <w:rFonts w:ascii="Arial" w:hAnsi="Arial" w:cs="Arial"/>
          <w:b/>
          <w:sz w:val="24"/>
          <w:szCs w:val="24"/>
        </w:rPr>
      </w:pPr>
    </w:p>
    <w:p w14:paraId="2439F6AE" w14:textId="77777777" w:rsidR="00A63231" w:rsidRDefault="00A63231" w:rsidP="005414AB">
      <w:pPr>
        <w:jc w:val="both"/>
        <w:rPr>
          <w:rFonts w:ascii="Arial" w:hAnsi="Arial" w:cs="Arial"/>
          <w:sz w:val="24"/>
          <w:szCs w:val="24"/>
        </w:rPr>
      </w:pPr>
      <w:r w:rsidRPr="00FD0DC3">
        <w:rPr>
          <w:rFonts w:ascii="Arial" w:hAnsi="Arial" w:cs="Arial"/>
          <w:b/>
          <w:sz w:val="24"/>
          <w:szCs w:val="24"/>
        </w:rPr>
        <w:t xml:space="preserve">Purpose:  </w:t>
      </w:r>
      <w:r w:rsidR="005414AB">
        <w:rPr>
          <w:rFonts w:ascii="Arial" w:hAnsi="Arial" w:cs="Arial"/>
          <w:sz w:val="24"/>
          <w:szCs w:val="24"/>
        </w:rPr>
        <w:t xml:space="preserve">As required by the Code of Virginia </w:t>
      </w:r>
      <w:r w:rsidR="005414AB" w:rsidRPr="005414AB">
        <w:rPr>
          <w:rFonts w:ascii="Arial" w:hAnsi="Arial" w:cs="Arial"/>
          <w:i/>
          <w:sz w:val="24"/>
          <w:szCs w:val="24"/>
        </w:rPr>
        <w:t>§ 32.1-302 The Commissioner may, in his</w:t>
      </w:r>
      <w:r w:rsidR="00DF3A0C">
        <w:rPr>
          <w:rFonts w:ascii="Arial" w:hAnsi="Arial" w:cs="Arial"/>
          <w:i/>
          <w:sz w:val="24"/>
          <w:szCs w:val="24"/>
        </w:rPr>
        <w:t>/her</w:t>
      </w:r>
      <w:r w:rsidR="005414AB" w:rsidRPr="005414AB">
        <w:rPr>
          <w:rFonts w:ascii="Arial" w:hAnsi="Arial" w:cs="Arial"/>
          <w:i/>
          <w:sz w:val="24"/>
          <w:szCs w:val="24"/>
        </w:rPr>
        <w:t xml:space="preserve"> discretion, on the application of any </w:t>
      </w:r>
      <w:r w:rsidR="005414AB" w:rsidRPr="00505504">
        <w:rPr>
          <w:rFonts w:ascii="Arial" w:hAnsi="Arial" w:cs="Arial"/>
          <w:i/>
          <w:sz w:val="24"/>
          <w:szCs w:val="24"/>
          <w:highlight w:val="yellow"/>
        </w:rPr>
        <w:t>person,</w:t>
      </w:r>
      <w:r w:rsidR="005414AB" w:rsidRPr="005414AB">
        <w:rPr>
          <w:rFonts w:ascii="Arial" w:hAnsi="Arial" w:cs="Arial"/>
          <w:i/>
          <w:sz w:val="24"/>
          <w:szCs w:val="24"/>
        </w:rPr>
        <w:t xml:space="preserve"> empower such person to import into this Commonwealth and traffic in such anatomical material and pathological specimens as the Commissioner may designate.</w:t>
      </w:r>
      <w:r w:rsidR="005414AB">
        <w:rPr>
          <w:rFonts w:ascii="Arial" w:hAnsi="Arial" w:cs="Arial"/>
          <w:sz w:val="24"/>
          <w:szCs w:val="24"/>
        </w:rPr>
        <w:t xml:space="preserve">  The purpose of this policy is to provide guidelines for the submission of an application for the importation of anatomical materi</w:t>
      </w:r>
      <w:r w:rsidR="00DF3A0C">
        <w:rPr>
          <w:rFonts w:ascii="Arial" w:hAnsi="Arial" w:cs="Arial"/>
          <w:sz w:val="24"/>
          <w:szCs w:val="24"/>
        </w:rPr>
        <w:t xml:space="preserve">als.  This policy also defines what constitutes anatomical material and identifies the proper and accepted uses thereof.  </w:t>
      </w:r>
      <w:r w:rsidR="009F1DD8">
        <w:rPr>
          <w:rFonts w:ascii="Arial" w:hAnsi="Arial" w:cs="Arial"/>
          <w:sz w:val="24"/>
          <w:szCs w:val="24"/>
        </w:rPr>
        <w:t xml:space="preserve">Proper and accepted usage of anatomical materials </w:t>
      </w:r>
      <w:r w:rsidR="008144C0">
        <w:rPr>
          <w:rFonts w:ascii="Arial" w:hAnsi="Arial" w:cs="Arial"/>
          <w:sz w:val="24"/>
          <w:szCs w:val="24"/>
        </w:rPr>
        <w:t xml:space="preserve">is </w:t>
      </w:r>
      <w:r w:rsidR="009F1DD8">
        <w:rPr>
          <w:rFonts w:ascii="Arial" w:hAnsi="Arial" w:cs="Arial"/>
          <w:sz w:val="24"/>
          <w:szCs w:val="24"/>
        </w:rPr>
        <w:t xml:space="preserve">identified as those for educational and research activities only and conducted in facilities that are designated for such use.  </w:t>
      </w:r>
      <w:r w:rsidR="005D2BEF">
        <w:rPr>
          <w:rFonts w:ascii="Arial" w:hAnsi="Arial" w:cs="Arial"/>
          <w:sz w:val="24"/>
          <w:szCs w:val="24"/>
        </w:rPr>
        <w:t xml:space="preserve">This policy also contains </w:t>
      </w:r>
      <w:r w:rsidR="008144C0">
        <w:rPr>
          <w:rFonts w:ascii="Arial" w:hAnsi="Arial" w:cs="Arial"/>
          <w:sz w:val="24"/>
          <w:szCs w:val="24"/>
        </w:rPr>
        <w:t xml:space="preserve">items </w:t>
      </w:r>
      <w:r w:rsidR="005D2BEF">
        <w:rPr>
          <w:rFonts w:ascii="Arial" w:hAnsi="Arial" w:cs="Arial"/>
          <w:sz w:val="24"/>
          <w:szCs w:val="24"/>
        </w:rPr>
        <w:t xml:space="preserve">specific to vendors/suppliers of the anatomical material to ascertain that the proper disclosures and authorizations were granted at the time of the initial </w:t>
      </w:r>
      <w:r w:rsidR="008144C0">
        <w:rPr>
          <w:rFonts w:ascii="Arial" w:hAnsi="Arial" w:cs="Arial"/>
          <w:sz w:val="24"/>
          <w:szCs w:val="24"/>
        </w:rPr>
        <w:t xml:space="preserve">body </w:t>
      </w:r>
      <w:r w:rsidR="005D2BEF">
        <w:rPr>
          <w:rFonts w:ascii="Arial" w:hAnsi="Arial" w:cs="Arial"/>
          <w:sz w:val="24"/>
          <w:szCs w:val="24"/>
        </w:rPr>
        <w:t xml:space="preserve">donation.  </w:t>
      </w:r>
      <w:r w:rsidR="00DF3A0C">
        <w:rPr>
          <w:rFonts w:ascii="Arial" w:hAnsi="Arial" w:cs="Arial"/>
          <w:sz w:val="24"/>
          <w:szCs w:val="24"/>
        </w:rPr>
        <w:t xml:space="preserve">This policy has been implemented </w:t>
      </w:r>
      <w:r w:rsidR="008144C0">
        <w:rPr>
          <w:rFonts w:ascii="Arial" w:hAnsi="Arial" w:cs="Arial"/>
          <w:sz w:val="24"/>
          <w:szCs w:val="24"/>
        </w:rPr>
        <w:t>to allow</w:t>
      </w:r>
      <w:r w:rsidR="00DF3A0C">
        <w:rPr>
          <w:rFonts w:ascii="Arial" w:hAnsi="Arial" w:cs="Arial"/>
          <w:sz w:val="24"/>
          <w:szCs w:val="24"/>
        </w:rPr>
        <w:t xml:space="preserve"> the Virginia Department of Health</w:t>
      </w:r>
      <w:r w:rsidR="00572DF6">
        <w:rPr>
          <w:rFonts w:ascii="Arial" w:hAnsi="Arial" w:cs="Arial"/>
          <w:sz w:val="24"/>
          <w:szCs w:val="24"/>
        </w:rPr>
        <w:t xml:space="preserve"> (VDH)</w:t>
      </w:r>
      <w:r w:rsidR="00DF3A0C">
        <w:rPr>
          <w:rFonts w:ascii="Arial" w:hAnsi="Arial" w:cs="Arial"/>
          <w:sz w:val="24"/>
          <w:szCs w:val="24"/>
        </w:rPr>
        <w:t xml:space="preserve"> </w:t>
      </w:r>
      <w:r w:rsidR="008144C0">
        <w:rPr>
          <w:rFonts w:ascii="Arial" w:hAnsi="Arial" w:cs="Arial"/>
          <w:sz w:val="24"/>
          <w:szCs w:val="24"/>
        </w:rPr>
        <w:t xml:space="preserve">to </w:t>
      </w:r>
      <w:r w:rsidR="00DF3A0C">
        <w:rPr>
          <w:rFonts w:ascii="Arial" w:hAnsi="Arial" w:cs="Arial"/>
          <w:sz w:val="24"/>
          <w:szCs w:val="24"/>
        </w:rPr>
        <w:t xml:space="preserve">properly monitor and document the </w:t>
      </w:r>
      <w:r w:rsidR="00A63717">
        <w:rPr>
          <w:rFonts w:ascii="Arial" w:hAnsi="Arial" w:cs="Arial"/>
          <w:sz w:val="24"/>
          <w:szCs w:val="24"/>
        </w:rPr>
        <w:t xml:space="preserve">source, </w:t>
      </w:r>
      <w:r w:rsidR="00DF3A0C">
        <w:rPr>
          <w:rFonts w:ascii="Arial" w:hAnsi="Arial" w:cs="Arial"/>
          <w:sz w:val="24"/>
          <w:szCs w:val="24"/>
        </w:rPr>
        <w:t xml:space="preserve">importation, distribution, </w:t>
      </w:r>
      <w:r w:rsidR="005D2BEF">
        <w:rPr>
          <w:rFonts w:ascii="Arial" w:hAnsi="Arial" w:cs="Arial"/>
          <w:sz w:val="24"/>
          <w:szCs w:val="24"/>
        </w:rPr>
        <w:t xml:space="preserve">usage, </w:t>
      </w:r>
      <w:r w:rsidR="00DF3A0C">
        <w:rPr>
          <w:rFonts w:ascii="Arial" w:hAnsi="Arial" w:cs="Arial"/>
          <w:sz w:val="24"/>
          <w:szCs w:val="24"/>
        </w:rPr>
        <w:t>and final disposition of anatomical material imported into the Commo</w:t>
      </w:r>
      <w:r w:rsidR="005D2BEF">
        <w:rPr>
          <w:rFonts w:ascii="Arial" w:hAnsi="Arial" w:cs="Arial"/>
          <w:sz w:val="24"/>
          <w:szCs w:val="24"/>
        </w:rPr>
        <w:t>nwealth</w:t>
      </w:r>
      <w:r w:rsidR="00115F76">
        <w:rPr>
          <w:rFonts w:ascii="Arial" w:hAnsi="Arial" w:cs="Arial"/>
          <w:sz w:val="24"/>
          <w:szCs w:val="24"/>
        </w:rPr>
        <w:t xml:space="preserve"> of Virginia</w:t>
      </w:r>
      <w:r w:rsidR="005D2BEF">
        <w:rPr>
          <w:rFonts w:ascii="Arial" w:hAnsi="Arial" w:cs="Arial"/>
          <w:sz w:val="24"/>
          <w:szCs w:val="24"/>
        </w:rPr>
        <w:t xml:space="preserve">.   </w:t>
      </w:r>
    </w:p>
    <w:p w14:paraId="5EB93279" w14:textId="77777777" w:rsidR="00DF3A0C" w:rsidRPr="005414AB" w:rsidRDefault="00DF3A0C" w:rsidP="005414AB">
      <w:pPr>
        <w:jc w:val="both"/>
        <w:rPr>
          <w:rFonts w:ascii="Arial" w:hAnsi="Arial" w:cs="Arial"/>
          <w:b/>
          <w:sz w:val="24"/>
          <w:szCs w:val="24"/>
        </w:rPr>
      </w:pPr>
    </w:p>
    <w:p w14:paraId="01D22DD1" w14:textId="77777777" w:rsidR="00A63231" w:rsidRDefault="00A63231" w:rsidP="00A63231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FD0DC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pplies To:</w:t>
      </w:r>
      <w:r w:rsidRPr="00FD0DC3">
        <w:rPr>
          <w:rFonts w:ascii="Arial" w:hAnsi="Arial" w:cs="Arial"/>
          <w:sz w:val="24"/>
          <w:szCs w:val="24"/>
        </w:rPr>
        <w:t xml:space="preserve">  </w:t>
      </w:r>
      <w:r w:rsidR="00DF3A0C">
        <w:rPr>
          <w:rFonts w:ascii="Arial" w:hAnsi="Arial" w:cs="Arial"/>
          <w:b w:val="0"/>
          <w:sz w:val="24"/>
          <w:szCs w:val="24"/>
        </w:rPr>
        <w:t xml:space="preserve">These policies apply to all public and private </w:t>
      </w:r>
      <w:r w:rsidR="00F213AF">
        <w:rPr>
          <w:rFonts w:ascii="Arial" w:hAnsi="Arial" w:cs="Arial"/>
          <w:b w:val="0"/>
          <w:sz w:val="24"/>
          <w:szCs w:val="24"/>
        </w:rPr>
        <w:t>persons</w:t>
      </w:r>
      <w:r w:rsidR="00911684">
        <w:rPr>
          <w:rFonts w:ascii="Arial" w:hAnsi="Arial" w:cs="Arial"/>
          <w:b w:val="0"/>
          <w:sz w:val="24"/>
          <w:szCs w:val="24"/>
        </w:rPr>
        <w:t xml:space="preserve"> who import anatomical material</w:t>
      </w:r>
      <w:r w:rsidR="00DF3A0C">
        <w:rPr>
          <w:rFonts w:ascii="Arial" w:hAnsi="Arial" w:cs="Arial"/>
          <w:b w:val="0"/>
          <w:sz w:val="24"/>
          <w:szCs w:val="24"/>
        </w:rPr>
        <w:t xml:space="preserve"> into the Commonwealth of Virginia for the purpose of education, r</w:t>
      </w:r>
      <w:r w:rsidR="00911684">
        <w:rPr>
          <w:rFonts w:ascii="Arial" w:hAnsi="Arial" w:cs="Arial"/>
          <w:b w:val="0"/>
          <w:sz w:val="24"/>
          <w:szCs w:val="24"/>
        </w:rPr>
        <w:t xml:space="preserve">esearch or other approved </w:t>
      </w:r>
      <w:r w:rsidR="007175EA">
        <w:rPr>
          <w:rFonts w:ascii="Arial" w:hAnsi="Arial" w:cs="Arial"/>
          <w:b w:val="0"/>
          <w:sz w:val="24"/>
          <w:szCs w:val="24"/>
        </w:rPr>
        <w:t>activities</w:t>
      </w:r>
      <w:r w:rsidR="00911684">
        <w:rPr>
          <w:rFonts w:ascii="Arial" w:hAnsi="Arial" w:cs="Arial"/>
          <w:b w:val="0"/>
          <w:sz w:val="24"/>
          <w:szCs w:val="24"/>
        </w:rPr>
        <w:t xml:space="preserve">. </w:t>
      </w:r>
    </w:p>
    <w:p w14:paraId="773466F1" w14:textId="77777777" w:rsidR="00DF3A0C" w:rsidRPr="00DF3A0C" w:rsidRDefault="00DF3A0C" w:rsidP="00DF3A0C"/>
    <w:p w14:paraId="305E185A" w14:textId="77777777" w:rsidR="00A63231" w:rsidRPr="00FD0DC3" w:rsidRDefault="00A63231" w:rsidP="00A63231">
      <w:pPr>
        <w:rPr>
          <w:rFonts w:ascii="Arial" w:hAnsi="Arial" w:cs="Arial"/>
          <w:sz w:val="24"/>
          <w:szCs w:val="24"/>
        </w:rPr>
      </w:pPr>
    </w:p>
    <w:p w14:paraId="24D8F55C" w14:textId="77777777" w:rsidR="007175EA" w:rsidRDefault="007175EA" w:rsidP="00A63231">
      <w:pPr>
        <w:rPr>
          <w:rFonts w:ascii="Arial" w:hAnsi="Arial" w:cs="Arial"/>
          <w:b/>
          <w:sz w:val="24"/>
          <w:szCs w:val="24"/>
        </w:rPr>
      </w:pPr>
      <w:r w:rsidRPr="007175EA">
        <w:rPr>
          <w:rFonts w:ascii="Arial" w:hAnsi="Arial" w:cs="Arial"/>
          <w:b/>
          <w:sz w:val="24"/>
          <w:szCs w:val="24"/>
        </w:rPr>
        <w:t>Definitions:</w:t>
      </w:r>
    </w:p>
    <w:p w14:paraId="32499AE5" w14:textId="77777777" w:rsidR="007175EA" w:rsidRDefault="007175EA" w:rsidP="00A63231">
      <w:pPr>
        <w:rPr>
          <w:rFonts w:ascii="Arial" w:hAnsi="Arial" w:cs="Arial"/>
          <w:b/>
          <w:sz w:val="24"/>
          <w:szCs w:val="24"/>
        </w:rPr>
      </w:pPr>
    </w:p>
    <w:p w14:paraId="4CC8202D" w14:textId="77777777" w:rsidR="007175EA" w:rsidRDefault="007175EA" w:rsidP="00A632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Anatomical Material</w:t>
      </w:r>
      <w:r w:rsidR="0080326F">
        <w:rPr>
          <w:rFonts w:ascii="Arial" w:hAnsi="Arial" w:cs="Arial"/>
          <w:b/>
          <w:i/>
          <w:sz w:val="24"/>
          <w:szCs w:val="24"/>
        </w:rPr>
        <w:t xml:space="preserve">: </w:t>
      </w:r>
      <w:r w:rsidR="0080326F">
        <w:rPr>
          <w:rFonts w:ascii="Arial" w:hAnsi="Arial" w:cs="Arial"/>
          <w:sz w:val="24"/>
          <w:szCs w:val="24"/>
        </w:rPr>
        <w:t>Shall be defined as</w:t>
      </w:r>
      <w:r>
        <w:rPr>
          <w:rFonts w:ascii="Arial" w:hAnsi="Arial" w:cs="Arial"/>
          <w:sz w:val="24"/>
          <w:szCs w:val="24"/>
        </w:rPr>
        <w:t xml:space="preserve"> </w:t>
      </w:r>
      <w:r w:rsidR="00115F76">
        <w:rPr>
          <w:rFonts w:ascii="Arial" w:hAnsi="Arial" w:cs="Arial"/>
          <w:sz w:val="24"/>
          <w:szCs w:val="24"/>
        </w:rPr>
        <w:t xml:space="preserve">a whole dead body; or, </w:t>
      </w:r>
      <w:r>
        <w:rPr>
          <w:rFonts w:ascii="Arial" w:hAnsi="Arial" w:cs="Arial"/>
          <w:sz w:val="24"/>
          <w:szCs w:val="24"/>
        </w:rPr>
        <w:t xml:space="preserve">any </w:t>
      </w:r>
      <w:r w:rsidR="008144C0">
        <w:rPr>
          <w:rFonts w:ascii="Arial" w:hAnsi="Arial" w:cs="Arial"/>
          <w:sz w:val="24"/>
          <w:szCs w:val="24"/>
        </w:rPr>
        <w:t>segment or part of a human body</w:t>
      </w:r>
      <w:r>
        <w:rPr>
          <w:rFonts w:ascii="Arial" w:hAnsi="Arial" w:cs="Arial"/>
          <w:sz w:val="24"/>
          <w:szCs w:val="24"/>
        </w:rPr>
        <w:t xml:space="preserve">, </w:t>
      </w:r>
      <w:r w:rsidR="008144C0">
        <w:rPr>
          <w:rFonts w:ascii="Arial" w:hAnsi="Arial" w:cs="Arial"/>
          <w:sz w:val="24"/>
          <w:szCs w:val="24"/>
        </w:rPr>
        <w:t xml:space="preserve">any human </w:t>
      </w:r>
      <w:r>
        <w:rPr>
          <w:rFonts w:ascii="Arial" w:hAnsi="Arial" w:cs="Arial"/>
          <w:sz w:val="24"/>
          <w:szCs w:val="24"/>
        </w:rPr>
        <w:t>organ,</w:t>
      </w:r>
      <w:r w:rsidR="008144C0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identifiable body tissue from </w:t>
      </w:r>
      <w:r w:rsidR="00115F7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deceased individual.</w:t>
      </w:r>
    </w:p>
    <w:p w14:paraId="34874826" w14:textId="77777777" w:rsidR="007175EA" w:rsidRDefault="007175EA" w:rsidP="00A63231">
      <w:pPr>
        <w:rPr>
          <w:rFonts w:ascii="Arial" w:hAnsi="Arial" w:cs="Arial"/>
          <w:sz w:val="24"/>
          <w:szCs w:val="24"/>
        </w:rPr>
      </w:pPr>
    </w:p>
    <w:p w14:paraId="44E79F90" w14:textId="77777777" w:rsidR="007175EA" w:rsidRDefault="007175EA" w:rsidP="00A632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Identifiable </w:t>
      </w:r>
      <w:r w:rsidR="00115F76">
        <w:rPr>
          <w:rFonts w:ascii="Arial" w:hAnsi="Arial" w:cs="Arial"/>
          <w:b/>
          <w:i/>
          <w:sz w:val="24"/>
          <w:szCs w:val="24"/>
        </w:rPr>
        <w:t>B</w:t>
      </w:r>
      <w:r>
        <w:rPr>
          <w:rFonts w:ascii="Arial" w:hAnsi="Arial" w:cs="Arial"/>
          <w:b/>
          <w:i/>
          <w:sz w:val="24"/>
          <w:szCs w:val="24"/>
        </w:rPr>
        <w:t xml:space="preserve">ody </w:t>
      </w:r>
      <w:r w:rsidR="00115F76">
        <w:rPr>
          <w:rFonts w:ascii="Arial" w:hAnsi="Arial" w:cs="Arial"/>
          <w:b/>
          <w:i/>
          <w:sz w:val="24"/>
          <w:szCs w:val="24"/>
        </w:rPr>
        <w:t>T</w:t>
      </w:r>
      <w:r>
        <w:rPr>
          <w:rFonts w:ascii="Arial" w:hAnsi="Arial" w:cs="Arial"/>
          <w:b/>
          <w:i/>
          <w:sz w:val="24"/>
          <w:szCs w:val="24"/>
        </w:rPr>
        <w:t>issue</w:t>
      </w:r>
      <w:r w:rsidR="0080326F">
        <w:rPr>
          <w:rFonts w:ascii="Arial" w:hAnsi="Arial" w:cs="Arial"/>
          <w:sz w:val="24"/>
          <w:szCs w:val="24"/>
        </w:rPr>
        <w:t>: Shall be defined a</w:t>
      </w:r>
      <w:r>
        <w:rPr>
          <w:rFonts w:ascii="Arial" w:hAnsi="Arial" w:cs="Arial"/>
          <w:sz w:val="24"/>
          <w:szCs w:val="24"/>
        </w:rPr>
        <w:t xml:space="preserve">s </w:t>
      </w:r>
      <w:r w:rsidR="008144C0">
        <w:rPr>
          <w:rFonts w:ascii="Arial" w:hAnsi="Arial" w:cs="Arial"/>
          <w:sz w:val="24"/>
          <w:szCs w:val="24"/>
        </w:rPr>
        <w:t xml:space="preserve">tissue </w:t>
      </w:r>
      <w:r>
        <w:rPr>
          <w:rFonts w:ascii="Arial" w:hAnsi="Arial" w:cs="Arial"/>
          <w:sz w:val="24"/>
          <w:szCs w:val="24"/>
        </w:rPr>
        <w:t>that can be readily identified as having originated from a human body.  This includes organs, segmented body parts, and</w:t>
      </w:r>
      <w:r w:rsidR="005D2BE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or individual body tissue</w:t>
      </w:r>
      <w:r w:rsidR="008144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04E13547" w14:textId="77777777" w:rsidR="00794AEA" w:rsidRDefault="00794AEA" w:rsidP="00A63231">
      <w:pPr>
        <w:rPr>
          <w:rFonts w:ascii="Arial" w:hAnsi="Arial" w:cs="Arial"/>
          <w:sz w:val="24"/>
          <w:szCs w:val="24"/>
        </w:rPr>
      </w:pPr>
    </w:p>
    <w:p w14:paraId="4EC58FBA" w14:textId="77777777" w:rsidR="007175EA" w:rsidRDefault="00794AEA" w:rsidP="00A63231">
      <w:pPr>
        <w:rPr>
          <w:rFonts w:ascii="Arial" w:hAnsi="Arial" w:cs="Arial"/>
          <w:sz w:val="24"/>
          <w:szCs w:val="24"/>
        </w:rPr>
      </w:pPr>
      <w:r w:rsidRPr="004477F4">
        <w:rPr>
          <w:rFonts w:ascii="Arial" w:hAnsi="Arial" w:cs="Arial"/>
          <w:b/>
          <w:i/>
          <w:sz w:val="24"/>
          <w:szCs w:val="24"/>
        </w:rPr>
        <w:t>Cadaver</w:t>
      </w:r>
      <w:r w:rsidRPr="004477F4">
        <w:rPr>
          <w:rFonts w:ascii="Arial" w:hAnsi="Arial" w:cs="Arial"/>
          <w:sz w:val="24"/>
          <w:szCs w:val="24"/>
        </w:rPr>
        <w:t xml:space="preserve"> </w:t>
      </w:r>
      <w:r w:rsidR="0080326F" w:rsidRPr="004477F4">
        <w:rPr>
          <w:rFonts w:ascii="Arial" w:hAnsi="Arial" w:cs="Arial"/>
          <w:sz w:val="24"/>
          <w:szCs w:val="24"/>
        </w:rPr>
        <w:t xml:space="preserve">: </w:t>
      </w:r>
      <w:r w:rsidR="004477F4">
        <w:rPr>
          <w:rFonts w:ascii="Arial" w:hAnsi="Arial" w:cs="Arial"/>
          <w:sz w:val="24"/>
          <w:szCs w:val="24"/>
        </w:rPr>
        <w:t>Whole body a dead human, either fully intact or disassociated</w:t>
      </w:r>
    </w:p>
    <w:p w14:paraId="0C27AF7C" w14:textId="77777777" w:rsidR="007175EA" w:rsidRPr="007175EA" w:rsidRDefault="007175EA" w:rsidP="00A632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983E483" w14:textId="77777777" w:rsidR="00A63231" w:rsidRDefault="00A63231" w:rsidP="00A63231">
      <w:pPr>
        <w:rPr>
          <w:rFonts w:ascii="Arial" w:hAnsi="Arial" w:cs="Arial"/>
          <w:b/>
          <w:sz w:val="24"/>
          <w:szCs w:val="24"/>
        </w:rPr>
      </w:pPr>
      <w:r w:rsidRPr="00FD0DC3">
        <w:rPr>
          <w:rFonts w:ascii="Arial" w:hAnsi="Arial" w:cs="Arial"/>
          <w:b/>
          <w:sz w:val="24"/>
          <w:szCs w:val="24"/>
          <w:u w:val="single"/>
        </w:rPr>
        <w:t>POLICY</w:t>
      </w:r>
      <w:r w:rsidRPr="00FD0DC3">
        <w:rPr>
          <w:rFonts w:ascii="Arial" w:hAnsi="Arial" w:cs="Arial"/>
          <w:b/>
          <w:sz w:val="24"/>
          <w:szCs w:val="24"/>
        </w:rPr>
        <w:t xml:space="preserve">:  </w:t>
      </w:r>
    </w:p>
    <w:p w14:paraId="03E265D6" w14:textId="77777777" w:rsidR="00911684" w:rsidRDefault="00911684" w:rsidP="00A63231">
      <w:pPr>
        <w:rPr>
          <w:rFonts w:ascii="Arial" w:hAnsi="Arial" w:cs="Arial"/>
          <w:b/>
          <w:sz w:val="24"/>
          <w:szCs w:val="24"/>
        </w:rPr>
      </w:pPr>
    </w:p>
    <w:p w14:paraId="1F6979F7" w14:textId="77777777" w:rsidR="00911684" w:rsidRDefault="00115F76" w:rsidP="00A632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144C0">
        <w:rPr>
          <w:rFonts w:ascii="Arial" w:hAnsi="Arial" w:cs="Arial"/>
          <w:sz w:val="24"/>
          <w:szCs w:val="24"/>
        </w:rPr>
        <w:t xml:space="preserve">ll </w:t>
      </w:r>
      <w:r w:rsidR="00911684">
        <w:rPr>
          <w:rFonts w:ascii="Arial" w:hAnsi="Arial" w:cs="Arial"/>
          <w:sz w:val="24"/>
          <w:szCs w:val="24"/>
        </w:rPr>
        <w:t xml:space="preserve">requests for the Importation of Anatomical Material </w:t>
      </w:r>
      <w:r>
        <w:rPr>
          <w:rFonts w:ascii="Arial" w:hAnsi="Arial" w:cs="Arial"/>
          <w:sz w:val="24"/>
          <w:szCs w:val="24"/>
        </w:rPr>
        <w:t xml:space="preserve">must </w:t>
      </w:r>
      <w:r w:rsidR="007175EA">
        <w:rPr>
          <w:rFonts w:ascii="Arial" w:hAnsi="Arial" w:cs="Arial"/>
          <w:sz w:val="24"/>
          <w:szCs w:val="24"/>
        </w:rPr>
        <w:t>be</w:t>
      </w:r>
      <w:r w:rsidR="00911684">
        <w:rPr>
          <w:rFonts w:ascii="Arial" w:hAnsi="Arial" w:cs="Arial"/>
          <w:sz w:val="24"/>
          <w:szCs w:val="24"/>
        </w:rPr>
        <w:t xml:space="preserve"> submitted to the </w:t>
      </w:r>
      <w:r w:rsidR="005F76C1">
        <w:rPr>
          <w:rFonts w:ascii="Arial" w:hAnsi="Arial" w:cs="Arial"/>
          <w:sz w:val="24"/>
          <w:szCs w:val="24"/>
        </w:rPr>
        <w:t xml:space="preserve">State Health </w:t>
      </w:r>
      <w:r w:rsidR="00911684">
        <w:rPr>
          <w:rFonts w:ascii="Arial" w:hAnsi="Arial" w:cs="Arial"/>
          <w:sz w:val="24"/>
          <w:szCs w:val="24"/>
        </w:rPr>
        <w:t xml:space="preserve">Commissioner </w:t>
      </w:r>
      <w:r w:rsidR="009A13FF">
        <w:rPr>
          <w:rFonts w:ascii="Arial" w:hAnsi="Arial" w:cs="Arial"/>
          <w:sz w:val="24"/>
          <w:szCs w:val="24"/>
        </w:rPr>
        <w:t xml:space="preserve">for notification and approval to insure proper acquisition, transportation, </w:t>
      </w:r>
      <w:r w:rsidR="00A63717">
        <w:rPr>
          <w:rFonts w:ascii="Arial" w:hAnsi="Arial" w:cs="Arial"/>
          <w:sz w:val="24"/>
          <w:szCs w:val="24"/>
        </w:rPr>
        <w:t xml:space="preserve">handling, </w:t>
      </w:r>
      <w:r w:rsidR="009A13FF">
        <w:rPr>
          <w:rFonts w:ascii="Arial" w:hAnsi="Arial" w:cs="Arial"/>
          <w:sz w:val="24"/>
          <w:szCs w:val="24"/>
        </w:rPr>
        <w:t>usage, custody, and disposition.  This includes</w:t>
      </w:r>
      <w:r w:rsidR="00B81D36">
        <w:rPr>
          <w:rFonts w:ascii="Arial" w:hAnsi="Arial" w:cs="Arial"/>
          <w:sz w:val="24"/>
          <w:szCs w:val="24"/>
        </w:rPr>
        <w:t xml:space="preserve"> the</w:t>
      </w:r>
      <w:r w:rsidR="009A13FF">
        <w:rPr>
          <w:rFonts w:ascii="Arial" w:hAnsi="Arial" w:cs="Arial"/>
          <w:sz w:val="24"/>
          <w:szCs w:val="24"/>
        </w:rPr>
        <w:t xml:space="preserve"> identification of the purpose of the request and disclosure of </w:t>
      </w:r>
      <w:r w:rsidR="00B81D36">
        <w:rPr>
          <w:rFonts w:ascii="Arial" w:hAnsi="Arial" w:cs="Arial"/>
          <w:sz w:val="24"/>
          <w:szCs w:val="24"/>
        </w:rPr>
        <w:t xml:space="preserve">the </w:t>
      </w:r>
      <w:r w:rsidR="009A13FF">
        <w:rPr>
          <w:rFonts w:ascii="Arial" w:hAnsi="Arial" w:cs="Arial"/>
          <w:sz w:val="24"/>
          <w:szCs w:val="24"/>
        </w:rPr>
        <w:t xml:space="preserve">facility in which the activity will occur.  All activities utilizing anatomical material </w:t>
      </w:r>
      <w:r>
        <w:rPr>
          <w:rFonts w:ascii="Arial" w:hAnsi="Arial" w:cs="Arial"/>
          <w:sz w:val="24"/>
          <w:szCs w:val="24"/>
        </w:rPr>
        <w:t>shall be conducted</w:t>
      </w:r>
      <w:r w:rsidR="009A13FF">
        <w:rPr>
          <w:rFonts w:ascii="Arial" w:hAnsi="Arial" w:cs="Arial"/>
          <w:sz w:val="24"/>
          <w:szCs w:val="24"/>
        </w:rPr>
        <w:t xml:space="preserve"> in a </w:t>
      </w:r>
      <w:r w:rsidR="009A13FF">
        <w:rPr>
          <w:rFonts w:ascii="Arial" w:hAnsi="Arial" w:cs="Arial"/>
          <w:sz w:val="24"/>
          <w:szCs w:val="24"/>
        </w:rPr>
        <w:lastRenderedPageBreak/>
        <w:t xml:space="preserve">manner and </w:t>
      </w:r>
      <w:r>
        <w:rPr>
          <w:rFonts w:ascii="Arial" w:hAnsi="Arial" w:cs="Arial"/>
          <w:sz w:val="24"/>
          <w:szCs w:val="24"/>
        </w:rPr>
        <w:t xml:space="preserve">at a </w:t>
      </w:r>
      <w:r w:rsidR="009A13FF">
        <w:rPr>
          <w:rFonts w:ascii="Arial" w:hAnsi="Arial" w:cs="Arial"/>
          <w:sz w:val="24"/>
          <w:szCs w:val="24"/>
        </w:rPr>
        <w:t xml:space="preserve">location </w:t>
      </w:r>
      <w:r>
        <w:rPr>
          <w:rFonts w:ascii="Arial" w:hAnsi="Arial" w:cs="Arial"/>
          <w:sz w:val="24"/>
          <w:szCs w:val="24"/>
        </w:rPr>
        <w:t>that</w:t>
      </w:r>
      <w:r w:rsidR="009A13FF">
        <w:rPr>
          <w:rFonts w:ascii="Arial" w:hAnsi="Arial" w:cs="Arial"/>
          <w:sz w:val="24"/>
          <w:szCs w:val="24"/>
        </w:rPr>
        <w:t xml:space="preserve"> </w:t>
      </w:r>
      <w:r w:rsidR="00A63717">
        <w:rPr>
          <w:rFonts w:ascii="Arial" w:hAnsi="Arial" w:cs="Arial"/>
          <w:sz w:val="24"/>
          <w:szCs w:val="24"/>
        </w:rPr>
        <w:t xml:space="preserve">ensures that </w:t>
      </w:r>
      <w:r w:rsidR="009A13FF">
        <w:rPr>
          <w:rFonts w:ascii="Arial" w:hAnsi="Arial" w:cs="Arial"/>
          <w:sz w:val="24"/>
          <w:szCs w:val="24"/>
        </w:rPr>
        <w:t xml:space="preserve">the public and participants are protected from </w:t>
      </w:r>
      <w:r w:rsidR="005D2BEF">
        <w:rPr>
          <w:rFonts w:ascii="Arial" w:hAnsi="Arial" w:cs="Arial"/>
          <w:sz w:val="24"/>
          <w:szCs w:val="24"/>
        </w:rPr>
        <w:t xml:space="preserve">misuse and </w:t>
      </w:r>
      <w:r w:rsidR="009A13FF">
        <w:rPr>
          <w:rFonts w:ascii="Arial" w:hAnsi="Arial" w:cs="Arial"/>
          <w:sz w:val="24"/>
          <w:szCs w:val="24"/>
        </w:rPr>
        <w:t>potential exposure</w:t>
      </w:r>
      <w:r w:rsidR="00A63717">
        <w:rPr>
          <w:rFonts w:ascii="Arial" w:hAnsi="Arial" w:cs="Arial"/>
          <w:sz w:val="24"/>
          <w:szCs w:val="24"/>
        </w:rPr>
        <w:t xml:space="preserve"> from biohazardous and chemical materials</w:t>
      </w:r>
      <w:r w:rsidR="009A13FF">
        <w:rPr>
          <w:rFonts w:ascii="Arial" w:hAnsi="Arial" w:cs="Arial"/>
          <w:sz w:val="24"/>
          <w:szCs w:val="24"/>
        </w:rPr>
        <w:t>.</w:t>
      </w:r>
    </w:p>
    <w:p w14:paraId="2C78CD8D" w14:textId="77777777" w:rsidR="002806AD" w:rsidRDefault="002806AD" w:rsidP="00A63231">
      <w:pPr>
        <w:rPr>
          <w:rFonts w:ascii="Arial" w:hAnsi="Arial" w:cs="Arial"/>
          <w:sz w:val="24"/>
          <w:szCs w:val="24"/>
        </w:rPr>
      </w:pPr>
    </w:p>
    <w:p w14:paraId="31726560" w14:textId="77777777" w:rsidR="002806AD" w:rsidRDefault="002806AD" w:rsidP="00A632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Procedure for </w:t>
      </w:r>
      <w:r w:rsidR="00115F7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ubmitting </w:t>
      </w:r>
      <w:r w:rsidR="00115F76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equests:</w:t>
      </w:r>
    </w:p>
    <w:p w14:paraId="0CA7F4D6" w14:textId="77777777" w:rsidR="002806AD" w:rsidRDefault="002806AD" w:rsidP="00A63231">
      <w:pPr>
        <w:rPr>
          <w:rFonts w:ascii="Arial" w:hAnsi="Arial" w:cs="Arial"/>
          <w:sz w:val="24"/>
          <w:szCs w:val="24"/>
        </w:rPr>
      </w:pPr>
    </w:p>
    <w:p w14:paraId="22686ADE" w14:textId="77777777" w:rsidR="00F82AD5" w:rsidRDefault="00F82AD5" w:rsidP="00280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  <w:u w:val="single"/>
        </w:rPr>
        <w:t>Application for the Request for Importation of Anatomical Material into the Commonwealth of Virginia</w:t>
      </w:r>
      <w:r>
        <w:rPr>
          <w:rFonts w:ascii="Arial" w:hAnsi="Arial" w:cs="Arial"/>
          <w:sz w:val="24"/>
          <w:szCs w:val="24"/>
        </w:rPr>
        <w:t xml:space="preserve"> can be obtained by contacting the Virginia State Anatomical Program (VSAP) or the Office of the Chief Medical Examiner (OCME).</w:t>
      </w:r>
      <w:r w:rsidR="00505504">
        <w:rPr>
          <w:rFonts w:ascii="Arial" w:hAnsi="Arial" w:cs="Arial"/>
          <w:sz w:val="24"/>
          <w:szCs w:val="24"/>
        </w:rPr>
        <w:t xml:space="preserve">  </w:t>
      </w:r>
      <w:r w:rsidR="00F213AF">
        <w:rPr>
          <w:rFonts w:ascii="Arial" w:hAnsi="Arial" w:cs="Arial"/>
          <w:sz w:val="24"/>
          <w:szCs w:val="24"/>
        </w:rPr>
        <w:t>(see attachment to policy)</w:t>
      </w:r>
    </w:p>
    <w:p w14:paraId="1AD8982C" w14:textId="77777777" w:rsidR="00166BA1" w:rsidRDefault="00166BA1" w:rsidP="00166BA1">
      <w:pPr>
        <w:pStyle w:val="ListParagraph"/>
        <w:rPr>
          <w:rFonts w:ascii="Arial" w:hAnsi="Arial" w:cs="Arial"/>
          <w:sz w:val="24"/>
          <w:szCs w:val="24"/>
        </w:rPr>
      </w:pPr>
    </w:p>
    <w:p w14:paraId="02529B71" w14:textId="77777777" w:rsidR="00166BA1" w:rsidRDefault="00166BA1" w:rsidP="00280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are required for each shipment of Anatomical Material being imported.  (Applications are not necessary for each individual use or time utilized).</w:t>
      </w:r>
    </w:p>
    <w:p w14:paraId="3621EE28" w14:textId="77777777" w:rsidR="00166BA1" w:rsidRPr="00166BA1" w:rsidRDefault="00166BA1" w:rsidP="00166BA1">
      <w:pPr>
        <w:pStyle w:val="ListParagraph"/>
        <w:rPr>
          <w:rFonts w:ascii="Arial" w:hAnsi="Arial" w:cs="Arial"/>
          <w:sz w:val="24"/>
          <w:szCs w:val="24"/>
        </w:rPr>
      </w:pPr>
    </w:p>
    <w:p w14:paraId="4EBA3F89" w14:textId="77777777" w:rsidR="00166BA1" w:rsidRDefault="00166BA1" w:rsidP="00166BA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Anatomical Material is being designated for use on multiple occasions this </w:t>
      </w:r>
      <w:r w:rsidR="00115F76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be noted in Section 3 – question 2</w:t>
      </w:r>
      <w:r w:rsidR="00505504">
        <w:rPr>
          <w:rFonts w:ascii="Arial" w:hAnsi="Arial" w:cs="Arial"/>
          <w:sz w:val="24"/>
          <w:szCs w:val="24"/>
        </w:rPr>
        <w:t xml:space="preserve"> of the Application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5A2454CB" w14:textId="77777777" w:rsidR="00166BA1" w:rsidRDefault="00166BA1" w:rsidP="00166BA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material </w:t>
      </w:r>
      <w:r w:rsidR="00115F76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utilized for research multiple times</w:t>
      </w:r>
      <w:r w:rsidR="00115F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</w:t>
      </w:r>
      <w:r w:rsidR="00115F76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 xml:space="preserve">time frame </w:t>
      </w:r>
      <w:r w:rsidR="00115F76">
        <w:rPr>
          <w:rFonts w:ascii="Arial" w:hAnsi="Arial" w:cs="Arial"/>
          <w:sz w:val="24"/>
          <w:szCs w:val="24"/>
        </w:rPr>
        <w:t xml:space="preserve">for use must be provided.  </w:t>
      </w:r>
    </w:p>
    <w:p w14:paraId="3ED5CA69" w14:textId="77777777" w:rsidR="00166BA1" w:rsidRDefault="00166BA1" w:rsidP="00166BA1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material is being stored for future projects or uses, this </w:t>
      </w:r>
      <w:r w:rsidR="00115F76">
        <w:rPr>
          <w:rFonts w:ascii="Arial" w:hAnsi="Arial" w:cs="Arial"/>
          <w:sz w:val="24"/>
          <w:szCs w:val="24"/>
        </w:rPr>
        <w:t>must</w:t>
      </w:r>
      <w:r w:rsidR="00F21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noted</w:t>
      </w:r>
      <w:r w:rsidR="00505504">
        <w:rPr>
          <w:rFonts w:ascii="Arial" w:hAnsi="Arial" w:cs="Arial"/>
          <w:sz w:val="24"/>
          <w:szCs w:val="24"/>
        </w:rPr>
        <w:t xml:space="preserve"> in Section </w:t>
      </w:r>
      <w:r w:rsidR="00F213AF">
        <w:rPr>
          <w:rFonts w:ascii="Arial" w:hAnsi="Arial" w:cs="Arial"/>
          <w:sz w:val="24"/>
          <w:szCs w:val="24"/>
        </w:rPr>
        <w:t>3</w:t>
      </w:r>
      <w:r w:rsidR="00505504">
        <w:rPr>
          <w:rFonts w:ascii="Arial" w:hAnsi="Arial" w:cs="Arial"/>
          <w:sz w:val="24"/>
          <w:szCs w:val="24"/>
        </w:rPr>
        <w:t xml:space="preserve"> – question </w:t>
      </w:r>
      <w:r w:rsidR="00F213AF">
        <w:rPr>
          <w:rFonts w:ascii="Arial" w:hAnsi="Arial" w:cs="Arial"/>
          <w:sz w:val="24"/>
          <w:szCs w:val="24"/>
        </w:rPr>
        <w:t xml:space="preserve">2 </w:t>
      </w:r>
      <w:r w:rsidR="00115F76">
        <w:rPr>
          <w:rFonts w:ascii="Arial" w:hAnsi="Arial" w:cs="Arial"/>
          <w:sz w:val="24"/>
          <w:szCs w:val="24"/>
        </w:rPr>
        <w:t xml:space="preserve">and </w:t>
      </w:r>
      <w:r w:rsidR="00F213AF">
        <w:rPr>
          <w:rFonts w:ascii="Arial" w:hAnsi="Arial" w:cs="Arial"/>
          <w:sz w:val="24"/>
          <w:szCs w:val="24"/>
        </w:rPr>
        <w:t>includ</w:t>
      </w:r>
      <w:r w:rsidR="00115F76">
        <w:rPr>
          <w:rFonts w:ascii="Arial" w:hAnsi="Arial" w:cs="Arial"/>
          <w:sz w:val="24"/>
          <w:szCs w:val="24"/>
        </w:rPr>
        <w:t>e</w:t>
      </w:r>
      <w:r w:rsidR="00505504">
        <w:rPr>
          <w:rFonts w:ascii="Arial" w:hAnsi="Arial" w:cs="Arial"/>
          <w:sz w:val="24"/>
          <w:szCs w:val="24"/>
        </w:rPr>
        <w:t xml:space="preserve"> </w:t>
      </w:r>
      <w:r w:rsidR="00115F76">
        <w:rPr>
          <w:rFonts w:ascii="Arial" w:hAnsi="Arial" w:cs="Arial"/>
          <w:sz w:val="24"/>
          <w:szCs w:val="24"/>
        </w:rPr>
        <w:t xml:space="preserve">an explanation of plans for </w:t>
      </w:r>
      <w:r>
        <w:rPr>
          <w:rFonts w:ascii="Arial" w:hAnsi="Arial" w:cs="Arial"/>
          <w:sz w:val="24"/>
          <w:szCs w:val="24"/>
        </w:rPr>
        <w:t>storage and custody</w:t>
      </w:r>
      <w:r w:rsidR="00505504">
        <w:rPr>
          <w:rFonts w:ascii="Arial" w:hAnsi="Arial" w:cs="Arial"/>
          <w:sz w:val="24"/>
          <w:szCs w:val="24"/>
        </w:rPr>
        <w:t>.</w:t>
      </w:r>
    </w:p>
    <w:p w14:paraId="2AC2EFBE" w14:textId="77777777" w:rsidR="00166BA1" w:rsidRDefault="00166BA1" w:rsidP="00166BA1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13741E73" w14:textId="77777777" w:rsidR="00166BA1" w:rsidRDefault="00166BA1" w:rsidP="00166BA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Anatomical Material received in one shipment is being used for separate uses, each use </w:t>
      </w:r>
      <w:r w:rsidR="00530E7A">
        <w:rPr>
          <w:rFonts w:ascii="Arial" w:hAnsi="Arial" w:cs="Arial"/>
          <w:sz w:val="24"/>
          <w:szCs w:val="24"/>
        </w:rPr>
        <w:t xml:space="preserve">must be described </w:t>
      </w:r>
      <w:r>
        <w:rPr>
          <w:rFonts w:ascii="Arial" w:hAnsi="Arial" w:cs="Arial"/>
          <w:sz w:val="24"/>
          <w:szCs w:val="24"/>
        </w:rPr>
        <w:t xml:space="preserve">in Section 3 – question 2. </w:t>
      </w:r>
    </w:p>
    <w:p w14:paraId="68C0CDC2" w14:textId="77777777" w:rsidR="00F82AD5" w:rsidRDefault="00F82AD5" w:rsidP="00F82AD5">
      <w:pPr>
        <w:pStyle w:val="ListParagraph"/>
        <w:rPr>
          <w:rFonts w:ascii="Arial" w:hAnsi="Arial" w:cs="Arial"/>
          <w:sz w:val="24"/>
          <w:szCs w:val="24"/>
        </w:rPr>
      </w:pPr>
    </w:p>
    <w:p w14:paraId="47A27D38" w14:textId="77777777" w:rsidR="00F82AD5" w:rsidRDefault="00F82AD5" w:rsidP="00280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applications </w:t>
      </w:r>
      <w:r w:rsidR="00A64847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be submitted via </w:t>
      </w:r>
      <w:r w:rsidR="0050550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ail, </w:t>
      </w:r>
      <w:r w:rsidR="0050550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ax, or email to the Operational Director of VSAP:</w:t>
      </w:r>
    </w:p>
    <w:p w14:paraId="3FAA9CD8" w14:textId="77777777" w:rsidR="00F82AD5" w:rsidRPr="00F82AD5" w:rsidRDefault="00F82AD5" w:rsidP="00F82AD5">
      <w:pPr>
        <w:pStyle w:val="ListParagraph"/>
        <w:rPr>
          <w:rFonts w:ascii="Arial" w:hAnsi="Arial" w:cs="Arial"/>
          <w:sz w:val="24"/>
          <w:szCs w:val="24"/>
        </w:rPr>
      </w:pPr>
    </w:p>
    <w:p w14:paraId="0F4FD999" w14:textId="77777777" w:rsidR="00F82AD5" w:rsidRDefault="00F82AD5" w:rsidP="00F82AD5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Operational Director</w:t>
      </w:r>
    </w:p>
    <w:p w14:paraId="055B6EDE" w14:textId="77777777" w:rsidR="00F82AD5" w:rsidRDefault="00F82AD5" w:rsidP="00F82AD5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Virginia State Anatomical Program</w:t>
      </w:r>
    </w:p>
    <w:p w14:paraId="1FB8FB8A" w14:textId="77777777" w:rsidR="00F82AD5" w:rsidRDefault="00F82AD5" w:rsidP="00F82AD5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East Jackson St.</w:t>
      </w:r>
    </w:p>
    <w:p w14:paraId="16969C26" w14:textId="77777777" w:rsidR="00F82AD5" w:rsidRDefault="00F82AD5" w:rsidP="00F82AD5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Richmond, VA 23219</w:t>
      </w:r>
    </w:p>
    <w:p w14:paraId="2AF12E6E" w14:textId="77777777" w:rsidR="00F82AD5" w:rsidRDefault="00F82AD5" w:rsidP="00F82AD5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(804) 786-2479 – main line</w:t>
      </w:r>
    </w:p>
    <w:p w14:paraId="018EF686" w14:textId="77777777" w:rsidR="00F82AD5" w:rsidRDefault="00F82AD5" w:rsidP="00F82AD5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(804) 225-2766 – fax</w:t>
      </w:r>
    </w:p>
    <w:p w14:paraId="64942DDF" w14:textId="77777777" w:rsidR="00F82AD5" w:rsidRDefault="00F82AD5" w:rsidP="00F82AD5">
      <w:pPr>
        <w:ind w:left="2160"/>
        <w:rPr>
          <w:rFonts w:ascii="Arial" w:hAnsi="Arial" w:cs="Arial"/>
          <w:sz w:val="24"/>
          <w:szCs w:val="24"/>
        </w:rPr>
      </w:pPr>
    </w:p>
    <w:p w14:paraId="23B0B0E3" w14:textId="77777777" w:rsidR="00F82AD5" w:rsidRDefault="00F82AD5" w:rsidP="00F82AD5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A64847" w:rsidRPr="00882BCB">
          <w:rPr>
            <w:rStyle w:val="Hyperlink"/>
            <w:rFonts w:ascii="Arial" w:hAnsi="Arial" w:cs="Arial"/>
            <w:sz w:val="24"/>
            <w:szCs w:val="24"/>
          </w:rPr>
          <w:t>ocme.anatomical@vdh.virginia.gov</w:t>
        </w:r>
      </w:hyperlink>
    </w:p>
    <w:p w14:paraId="4C7EB07B" w14:textId="77777777" w:rsidR="00F82AD5" w:rsidRPr="00F82AD5" w:rsidRDefault="00F82AD5" w:rsidP="00F82AD5">
      <w:pPr>
        <w:pStyle w:val="ListParagraph"/>
        <w:rPr>
          <w:rFonts w:ascii="Arial" w:hAnsi="Arial" w:cs="Arial"/>
          <w:sz w:val="24"/>
          <w:szCs w:val="24"/>
        </w:rPr>
      </w:pPr>
    </w:p>
    <w:p w14:paraId="33454B7B" w14:textId="77777777" w:rsidR="00A64847" w:rsidRDefault="00A64847" w:rsidP="00280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Faxed and emailed applications will be processed but an original application</w:t>
      </w:r>
      <w:r w:rsidR="00530E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complete with signature</w:t>
      </w:r>
      <w:r w:rsidR="00530E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must be sent to the Operational Director prior to final approval.</w:t>
      </w:r>
    </w:p>
    <w:p w14:paraId="046D7DA3" w14:textId="77777777" w:rsidR="00A64847" w:rsidRDefault="00A64847" w:rsidP="00A64847">
      <w:pPr>
        <w:pStyle w:val="ListParagraph"/>
        <w:rPr>
          <w:rFonts w:ascii="Arial" w:hAnsi="Arial" w:cs="Arial"/>
          <w:sz w:val="24"/>
          <w:szCs w:val="24"/>
        </w:rPr>
      </w:pPr>
    </w:p>
    <w:p w14:paraId="7779826B" w14:textId="77777777" w:rsidR="002806AD" w:rsidRDefault="00F82AD5" w:rsidP="00280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</w:t>
      </w:r>
      <w:r w:rsidR="00530E7A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be submitted at least 45 days prior to expected </w:t>
      </w:r>
      <w:r w:rsidR="00505504">
        <w:rPr>
          <w:rFonts w:ascii="Arial" w:hAnsi="Arial" w:cs="Arial"/>
          <w:sz w:val="24"/>
          <w:szCs w:val="24"/>
        </w:rPr>
        <w:t xml:space="preserve">import </w:t>
      </w:r>
      <w:r w:rsidR="00530E7A">
        <w:rPr>
          <w:rFonts w:ascii="Arial" w:hAnsi="Arial" w:cs="Arial"/>
          <w:sz w:val="24"/>
          <w:szCs w:val="24"/>
        </w:rPr>
        <w:t xml:space="preserve">of the material </w:t>
      </w:r>
      <w:r w:rsidR="00505504">
        <w:rPr>
          <w:rFonts w:ascii="Arial" w:hAnsi="Arial" w:cs="Arial"/>
          <w:sz w:val="24"/>
          <w:szCs w:val="24"/>
        </w:rPr>
        <w:t>into the Commonwealth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B8D4985" w14:textId="77777777" w:rsidR="005A550A" w:rsidRDefault="005A550A" w:rsidP="005A550A">
      <w:pPr>
        <w:pStyle w:val="ListParagraph"/>
        <w:rPr>
          <w:rFonts w:ascii="Arial" w:hAnsi="Arial" w:cs="Arial"/>
          <w:sz w:val="24"/>
          <w:szCs w:val="24"/>
        </w:rPr>
      </w:pPr>
    </w:p>
    <w:p w14:paraId="464A3687" w14:textId="77777777" w:rsidR="005A550A" w:rsidRDefault="005A550A" w:rsidP="00280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shall provide the name and contact information for a minimum of </w:t>
      </w:r>
      <w:r w:rsidR="00530E7A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primary contact person.</w:t>
      </w:r>
    </w:p>
    <w:p w14:paraId="281AB043" w14:textId="77777777" w:rsidR="00A64847" w:rsidRPr="00A64847" w:rsidRDefault="00A64847" w:rsidP="00A64847">
      <w:pPr>
        <w:pStyle w:val="ListParagraph"/>
        <w:rPr>
          <w:rFonts w:ascii="Arial" w:hAnsi="Arial" w:cs="Arial"/>
          <w:sz w:val="24"/>
          <w:szCs w:val="24"/>
        </w:rPr>
      </w:pPr>
    </w:p>
    <w:p w14:paraId="22E8BE4D" w14:textId="77777777" w:rsidR="00A64847" w:rsidRDefault="00A64847" w:rsidP="00280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Operational Director of VSAP will review the application and contact the applicant if any additional </w:t>
      </w:r>
      <w:r w:rsidR="00B81D36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>is necessary to process</w:t>
      </w:r>
      <w:r w:rsidR="00B81D36">
        <w:rPr>
          <w:rFonts w:ascii="Arial" w:hAnsi="Arial" w:cs="Arial"/>
          <w:sz w:val="24"/>
          <w:szCs w:val="24"/>
        </w:rPr>
        <w:t xml:space="preserve"> the application</w:t>
      </w:r>
      <w:r>
        <w:rPr>
          <w:rFonts w:ascii="Arial" w:hAnsi="Arial" w:cs="Arial"/>
          <w:sz w:val="24"/>
          <w:szCs w:val="24"/>
        </w:rPr>
        <w:t>.</w:t>
      </w:r>
    </w:p>
    <w:p w14:paraId="55D96025" w14:textId="77777777" w:rsidR="00A64847" w:rsidRPr="00A64847" w:rsidRDefault="00A64847" w:rsidP="00A64847">
      <w:pPr>
        <w:pStyle w:val="ListParagraph"/>
        <w:rPr>
          <w:rFonts w:ascii="Arial" w:hAnsi="Arial" w:cs="Arial"/>
          <w:sz w:val="24"/>
          <w:szCs w:val="24"/>
        </w:rPr>
      </w:pPr>
    </w:p>
    <w:p w14:paraId="0F4A52EC" w14:textId="77777777" w:rsidR="00A64847" w:rsidRDefault="00530E7A" w:rsidP="00280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A64847">
        <w:rPr>
          <w:rFonts w:ascii="Arial" w:hAnsi="Arial" w:cs="Arial"/>
          <w:sz w:val="24"/>
          <w:szCs w:val="24"/>
        </w:rPr>
        <w:t>the Operational Director recommends the application for approval</w:t>
      </w:r>
      <w:r>
        <w:rPr>
          <w:rFonts w:ascii="Arial" w:hAnsi="Arial" w:cs="Arial"/>
          <w:sz w:val="24"/>
          <w:szCs w:val="24"/>
        </w:rPr>
        <w:t>,</w:t>
      </w:r>
      <w:r w:rsidR="00A64847">
        <w:rPr>
          <w:rFonts w:ascii="Arial" w:hAnsi="Arial" w:cs="Arial"/>
          <w:sz w:val="24"/>
          <w:szCs w:val="24"/>
        </w:rPr>
        <w:t xml:space="preserve"> it will then be forwarded to the Chief Medical Examiner for review and recommendation.</w:t>
      </w:r>
    </w:p>
    <w:p w14:paraId="315BD54B" w14:textId="77777777" w:rsidR="00A64847" w:rsidRPr="00A64847" w:rsidRDefault="00A64847" w:rsidP="00A64847">
      <w:pPr>
        <w:pStyle w:val="ListParagraph"/>
        <w:rPr>
          <w:rFonts w:ascii="Arial" w:hAnsi="Arial" w:cs="Arial"/>
          <w:sz w:val="24"/>
          <w:szCs w:val="24"/>
        </w:rPr>
      </w:pPr>
    </w:p>
    <w:p w14:paraId="2B126282" w14:textId="77777777" w:rsidR="00A64847" w:rsidRDefault="00530E7A" w:rsidP="00280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Chief Medical </w:t>
      </w:r>
      <w:r w:rsidR="004477F4">
        <w:rPr>
          <w:rFonts w:ascii="Arial" w:hAnsi="Arial" w:cs="Arial"/>
          <w:sz w:val="24"/>
          <w:szCs w:val="24"/>
        </w:rPr>
        <w:t>Examiner recommends</w:t>
      </w:r>
      <w:r w:rsidR="00A648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application </w:t>
      </w:r>
      <w:r w:rsidR="00A64847">
        <w:rPr>
          <w:rFonts w:ascii="Arial" w:hAnsi="Arial" w:cs="Arial"/>
          <w:sz w:val="24"/>
          <w:szCs w:val="24"/>
        </w:rPr>
        <w:t xml:space="preserve">for </w:t>
      </w:r>
      <w:r w:rsidR="004477F4">
        <w:rPr>
          <w:rFonts w:ascii="Arial" w:hAnsi="Arial" w:cs="Arial"/>
          <w:sz w:val="24"/>
          <w:szCs w:val="24"/>
        </w:rPr>
        <w:t>approval, the</w:t>
      </w:r>
      <w:r w:rsidR="00A64847">
        <w:rPr>
          <w:rFonts w:ascii="Arial" w:hAnsi="Arial" w:cs="Arial"/>
          <w:sz w:val="24"/>
          <w:szCs w:val="24"/>
        </w:rPr>
        <w:t xml:space="preserve"> application will be forwarded to the Deputy Commissioner of </w:t>
      </w:r>
      <w:r w:rsidR="00505504">
        <w:rPr>
          <w:rFonts w:ascii="Arial" w:hAnsi="Arial" w:cs="Arial"/>
          <w:sz w:val="24"/>
          <w:szCs w:val="24"/>
        </w:rPr>
        <w:t xml:space="preserve">Public </w:t>
      </w:r>
      <w:r w:rsidR="00A64847">
        <w:rPr>
          <w:rFonts w:ascii="Arial" w:hAnsi="Arial" w:cs="Arial"/>
          <w:sz w:val="24"/>
          <w:szCs w:val="24"/>
        </w:rPr>
        <w:t>Health</w:t>
      </w:r>
      <w:r w:rsidR="00505504">
        <w:rPr>
          <w:rFonts w:ascii="Arial" w:hAnsi="Arial" w:cs="Arial"/>
          <w:sz w:val="24"/>
          <w:szCs w:val="24"/>
        </w:rPr>
        <w:t xml:space="preserve"> and Preparedness</w:t>
      </w:r>
      <w:r w:rsidR="00A64847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 xml:space="preserve">review and </w:t>
      </w:r>
      <w:r w:rsidR="00A64847">
        <w:rPr>
          <w:rFonts w:ascii="Arial" w:hAnsi="Arial" w:cs="Arial"/>
          <w:sz w:val="24"/>
          <w:szCs w:val="24"/>
        </w:rPr>
        <w:t>recommendation.</w:t>
      </w:r>
    </w:p>
    <w:p w14:paraId="7B59DAE8" w14:textId="77777777" w:rsidR="00A64847" w:rsidRPr="00A64847" w:rsidRDefault="00A64847" w:rsidP="00A64847">
      <w:pPr>
        <w:pStyle w:val="ListParagraph"/>
        <w:rPr>
          <w:rFonts w:ascii="Arial" w:hAnsi="Arial" w:cs="Arial"/>
          <w:sz w:val="24"/>
          <w:szCs w:val="24"/>
        </w:rPr>
      </w:pPr>
    </w:p>
    <w:p w14:paraId="412FF3A3" w14:textId="77777777" w:rsidR="00A64847" w:rsidRDefault="00530E7A" w:rsidP="00280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A64847">
        <w:rPr>
          <w:rFonts w:ascii="Arial" w:hAnsi="Arial" w:cs="Arial"/>
          <w:sz w:val="24"/>
          <w:szCs w:val="24"/>
        </w:rPr>
        <w:t xml:space="preserve">all recommendations are complete </w:t>
      </w:r>
      <w:r>
        <w:rPr>
          <w:rFonts w:ascii="Arial" w:hAnsi="Arial" w:cs="Arial"/>
          <w:sz w:val="24"/>
          <w:szCs w:val="24"/>
        </w:rPr>
        <w:t xml:space="preserve">and in support of </w:t>
      </w:r>
      <w:r w:rsidR="00A64847">
        <w:rPr>
          <w:rFonts w:ascii="Arial" w:hAnsi="Arial" w:cs="Arial"/>
          <w:sz w:val="24"/>
          <w:szCs w:val="24"/>
        </w:rPr>
        <w:t>the application</w:t>
      </w:r>
      <w:r>
        <w:rPr>
          <w:rFonts w:ascii="Arial" w:hAnsi="Arial" w:cs="Arial"/>
          <w:sz w:val="24"/>
          <w:szCs w:val="24"/>
        </w:rPr>
        <w:t xml:space="preserve">, the application </w:t>
      </w:r>
      <w:r w:rsidR="00A64847">
        <w:rPr>
          <w:rFonts w:ascii="Arial" w:hAnsi="Arial" w:cs="Arial"/>
          <w:sz w:val="24"/>
          <w:szCs w:val="24"/>
        </w:rPr>
        <w:t xml:space="preserve">is forwarded to the </w:t>
      </w:r>
      <w:r w:rsidR="00505504">
        <w:rPr>
          <w:rFonts w:ascii="Arial" w:hAnsi="Arial" w:cs="Arial"/>
          <w:sz w:val="24"/>
          <w:szCs w:val="24"/>
        </w:rPr>
        <w:t xml:space="preserve">State Health </w:t>
      </w:r>
      <w:r w:rsidR="00A64847">
        <w:rPr>
          <w:rFonts w:ascii="Arial" w:hAnsi="Arial" w:cs="Arial"/>
          <w:sz w:val="24"/>
          <w:szCs w:val="24"/>
        </w:rPr>
        <w:t xml:space="preserve">Commissioner for </w:t>
      </w:r>
      <w:r>
        <w:rPr>
          <w:rFonts w:ascii="Arial" w:hAnsi="Arial" w:cs="Arial"/>
          <w:sz w:val="24"/>
          <w:szCs w:val="24"/>
        </w:rPr>
        <w:t xml:space="preserve">final </w:t>
      </w:r>
      <w:r w:rsidR="00B81D36">
        <w:rPr>
          <w:rFonts w:ascii="Arial" w:hAnsi="Arial" w:cs="Arial"/>
          <w:sz w:val="24"/>
          <w:szCs w:val="24"/>
        </w:rPr>
        <w:t>a</w:t>
      </w:r>
      <w:r w:rsidR="00A64847">
        <w:rPr>
          <w:rFonts w:ascii="Arial" w:hAnsi="Arial" w:cs="Arial"/>
          <w:sz w:val="24"/>
          <w:szCs w:val="24"/>
        </w:rPr>
        <w:t>pproval.</w:t>
      </w:r>
    </w:p>
    <w:p w14:paraId="67A289B5" w14:textId="77777777" w:rsidR="00A64847" w:rsidRPr="00A64847" w:rsidRDefault="00A64847" w:rsidP="00A64847">
      <w:pPr>
        <w:pStyle w:val="ListParagraph"/>
        <w:rPr>
          <w:rFonts w:ascii="Arial" w:hAnsi="Arial" w:cs="Arial"/>
          <w:sz w:val="24"/>
          <w:szCs w:val="24"/>
        </w:rPr>
      </w:pPr>
    </w:p>
    <w:p w14:paraId="6189C842" w14:textId="77777777" w:rsidR="00A64847" w:rsidRDefault="00A64847" w:rsidP="00280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approval by the </w:t>
      </w:r>
      <w:r w:rsidR="00505504">
        <w:rPr>
          <w:rFonts w:ascii="Arial" w:hAnsi="Arial" w:cs="Arial"/>
          <w:sz w:val="24"/>
          <w:szCs w:val="24"/>
        </w:rPr>
        <w:t xml:space="preserve">State Health </w:t>
      </w:r>
      <w:r>
        <w:rPr>
          <w:rFonts w:ascii="Arial" w:hAnsi="Arial" w:cs="Arial"/>
          <w:sz w:val="24"/>
          <w:szCs w:val="24"/>
        </w:rPr>
        <w:t>Commissioner</w:t>
      </w:r>
      <w:r w:rsidR="005055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Operational Directo</w:t>
      </w:r>
      <w:r w:rsidR="00572DF6">
        <w:rPr>
          <w:rFonts w:ascii="Arial" w:hAnsi="Arial" w:cs="Arial"/>
          <w:sz w:val="24"/>
          <w:szCs w:val="24"/>
        </w:rPr>
        <w:t>r of VSAP will then notify the applicant of the approval.</w:t>
      </w:r>
    </w:p>
    <w:p w14:paraId="7DD46E34" w14:textId="77777777" w:rsidR="00A64847" w:rsidRPr="00A64847" w:rsidRDefault="00A64847" w:rsidP="00A64847">
      <w:pPr>
        <w:pStyle w:val="ListParagraph"/>
        <w:rPr>
          <w:rFonts w:ascii="Arial" w:hAnsi="Arial" w:cs="Arial"/>
          <w:sz w:val="24"/>
          <w:szCs w:val="24"/>
        </w:rPr>
      </w:pPr>
    </w:p>
    <w:p w14:paraId="5994C61D" w14:textId="77777777" w:rsidR="00A64847" w:rsidRDefault="00A64847" w:rsidP="00280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notified by the Operational Director of the approval the applicant can then make arrangements for receipt of the anatomical material.</w:t>
      </w:r>
    </w:p>
    <w:p w14:paraId="3B811EE0" w14:textId="77777777" w:rsidR="009A5E7E" w:rsidRPr="009A5E7E" w:rsidRDefault="009A5E7E" w:rsidP="009A5E7E">
      <w:pPr>
        <w:pStyle w:val="ListParagraph"/>
        <w:rPr>
          <w:rFonts w:ascii="Arial" w:hAnsi="Arial" w:cs="Arial"/>
          <w:sz w:val="24"/>
          <w:szCs w:val="24"/>
        </w:rPr>
      </w:pPr>
    </w:p>
    <w:p w14:paraId="638A5722" w14:textId="77777777" w:rsidR="009A5E7E" w:rsidRDefault="009A5E7E" w:rsidP="009A5E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application</w:t>
      </w:r>
      <w:r w:rsidR="00530E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complete with signatures</w:t>
      </w:r>
      <w:r w:rsidR="00530E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returned to the Operational Director of VSAP a copy will be made for VDH, VSAP records and the original will be sent to the applicant for their records.</w:t>
      </w:r>
    </w:p>
    <w:p w14:paraId="4D3D926F" w14:textId="77777777" w:rsidR="009A5E7E" w:rsidRDefault="009A5E7E" w:rsidP="009A5E7E">
      <w:pPr>
        <w:pStyle w:val="ListParagraph"/>
        <w:rPr>
          <w:rFonts w:ascii="Arial" w:hAnsi="Arial" w:cs="Arial"/>
          <w:sz w:val="24"/>
          <w:szCs w:val="24"/>
        </w:rPr>
      </w:pPr>
    </w:p>
    <w:p w14:paraId="4E27996B" w14:textId="77777777" w:rsidR="00DE60FB" w:rsidRDefault="00DE60FB" w:rsidP="00DE60FB">
      <w:pPr>
        <w:rPr>
          <w:rFonts w:ascii="Arial" w:hAnsi="Arial" w:cs="Arial"/>
          <w:sz w:val="24"/>
          <w:szCs w:val="24"/>
        </w:rPr>
      </w:pPr>
    </w:p>
    <w:p w14:paraId="603589B1" w14:textId="77777777" w:rsidR="00DE60FB" w:rsidRPr="00DE60FB" w:rsidRDefault="00DE60FB" w:rsidP="00DE60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Policies and Procedures Specific to the Importation </w:t>
      </w:r>
      <w:r w:rsidR="00B81D36">
        <w:rPr>
          <w:rFonts w:ascii="Arial" w:hAnsi="Arial" w:cs="Arial"/>
          <w:b/>
          <w:sz w:val="24"/>
          <w:szCs w:val="24"/>
        </w:rPr>
        <w:t xml:space="preserve">and Usage </w:t>
      </w:r>
      <w:r>
        <w:rPr>
          <w:rFonts w:ascii="Arial" w:hAnsi="Arial" w:cs="Arial"/>
          <w:b/>
          <w:sz w:val="24"/>
          <w:szCs w:val="24"/>
        </w:rPr>
        <w:t xml:space="preserve">of Anatomical </w:t>
      </w:r>
      <w:r w:rsidR="00A717C8">
        <w:rPr>
          <w:rFonts w:ascii="Arial" w:hAnsi="Arial" w:cs="Arial"/>
          <w:b/>
          <w:sz w:val="24"/>
          <w:szCs w:val="24"/>
        </w:rPr>
        <w:t>Material.</w:t>
      </w:r>
    </w:p>
    <w:p w14:paraId="00F033C1" w14:textId="77777777" w:rsidR="00A64847" w:rsidRPr="00A64847" w:rsidRDefault="00A64847" w:rsidP="00A64847">
      <w:pPr>
        <w:pStyle w:val="ListParagraph"/>
        <w:rPr>
          <w:rFonts w:ascii="Arial" w:hAnsi="Arial" w:cs="Arial"/>
          <w:sz w:val="24"/>
          <w:szCs w:val="24"/>
        </w:rPr>
      </w:pPr>
    </w:p>
    <w:p w14:paraId="19FE2E89" w14:textId="77777777" w:rsidR="00F82AD5" w:rsidRDefault="009A5E7E" w:rsidP="009A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Acquisition:</w:t>
      </w:r>
    </w:p>
    <w:p w14:paraId="474BF2D2" w14:textId="77777777" w:rsidR="009A5E7E" w:rsidRPr="009A5E7E" w:rsidRDefault="009A5E7E" w:rsidP="009A5E7E">
      <w:pPr>
        <w:rPr>
          <w:rFonts w:ascii="Arial" w:hAnsi="Arial" w:cs="Arial"/>
          <w:sz w:val="24"/>
          <w:szCs w:val="24"/>
        </w:rPr>
      </w:pPr>
    </w:p>
    <w:p w14:paraId="47AF3858" w14:textId="77777777" w:rsidR="0060336F" w:rsidRDefault="00530E7A" w:rsidP="00DE60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60336F">
        <w:rPr>
          <w:rFonts w:ascii="Arial" w:hAnsi="Arial" w:cs="Arial"/>
          <w:sz w:val="24"/>
          <w:szCs w:val="24"/>
        </w:rPr>
        <w:t xml:space="preserve">rovider of anatomical material </w:t>
      </w:r>
      <w:r>
        <w:rPr>
          <w:rFonts w:ascii="Arial" w:hAnsi="Arial" w:cs="Arial"/>
          <w:sz w:val="24"/>
          <w:szCs w:val="24"/>
        </w:rPr>
        <w:t xml:space="preserve">shall </w:t>
      </w:r>
      <w:r w:rsidR="0060336F">
        <w:rPr>
          <w:rFonts w:ascii="Arial" w:hAnsi="Arial" w:cs="Arial"/>
          <w:sz w:val="24"/>
          <w:szCs w:val="24"/>
        </w:rPr>
        <w:t xml:space="preserve">be </w:t>
      </w:r>
      <w:r w:rsidR="00A63717">
        <w:rPr>
          <w:rFonts w:ascii="Arial" w:hAnsi="Arial" w:cs="Arial"/>
          <w:sz w:val="24"/>
          <w:szCs w:val="24"/>
        </w:rPr>
        <w:t xml:space="preserve">a reputable supplier and </w:t>
      </w:r>
      <w:r w:rsidR="0060336F">
        <w:rPr>
          <w:rFonts w:ascii="Arial" w:hAnsi="Arial" w:cs="Arial"/>
          <w:sz w:val="24"/>
          <w:szCs w:val="24"/>
        </w:rPr>
        <w:t xml:space="preserve">licensed or authorized to provide </w:t>
      </w:r>
      <w:r w:rsidR="00B81D36">
        <w:rPr>
          <w:rFonts w:ascii="Arial" w:hAnsi="Arial" w:cs="Arial"/>
          <w:sz w:val="24"/>
          <w:szCs w:val="24"/>
        </w:rPr>
        <w:t xml:space="preserve">such </w:t>
      </w:r>
      <w:r w:rsidR="0060336F">
        <w:rPr>
          <w:rFonts w:ascii="Arial" w:hAnsi="Arial" w:cs="Arial"/>
          <w:sz w:val="24"/>
          <w:szCs w:val="24"/>
        </w:rPr>
        <w:t>material.</w:t>
      </w:r>
    </w:p>
    <w:p w14:paraId="2811663B" w14:textId="77777777" w:rsidR="0060336F" w:rsidRPr="0060336F" w:rsidRDefault="0060336F" w:rsidP="0060336F">
      <w:pPr>
        <w:pStyle w:val="ListParagraph"/>
        <w:rPr>
          <w:rFonts w:ascii="Arial" w:hAnsi="Arial" w:cs="Arial"/>
          <w:sz w:val="24"/>
          <w:szCs w:val="24"/>
        </w:rPr>
      </w:pPr>
    </w:p>
    <w:p w14:paraId="3E8BAC3E" w14:textId="77777777" w:rsidR="0060336F" w:rsidRDefault="00530E7A" w:rsidP="00DE60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60336F">
        <w:rPr>
          <w:rFonts w:ascii="Arial" w:hAnsi="Arial" w:cs="Arial"/>
          <w:sz w:val="24"/>
          <w:szCs w:val="24"/>
        </w:rPr>
        <w:t>rovider of anatomical material shall</w:t>
      </w:r>
      <w:r>
        <w:rPr>
          <w:rFonts w:ascii="Arial" w:hAnsi="Arial" w:cs="Arial"/>
          <w:sz w:val="24"/>
          <w:szCs w:val="24"/>
        </w:rPr>
        <w:t>, upon request,</w:t>
      </w:r>
      <w:r w:rsidR="0060336F">
        <w:rPr>
          <w:rFonts w:ascii="Arial" w:hAnsi="Arial" w:cs="Arial"/>
          <w:sz w:val="24"/>
          <w:szCs w:val="24"/>
        </w:rPr>
        <w:t xml:space="preserve"> provide documentation of donor acquisition, medical history of donor, and a traceable identification process for the anatomical </w:t>
      </w:r>
      <w:r w:rsidR="004477F4">
        <w:rPr>
          <w:rFonts w:ascii="Arial" w:hAnsi="Arial" w:cs="Arial"/>
          <w:sz w:val="24"/>
          <w:szCs w:val="24"/>
        </w:rPr>
        <w:t>material.</w:t>
      </w:r>
    </w:p>
    <w:p w14:paraId="0F5B92F4" w14:textId="77777777" w:rsidR="0060336F" w:rsidRPr="0060336F" w:rsidRDefault="0060336F" w:rsidP="0060336F">
      <w:pPr>
        <w:pStyle w:val="ListParagraph"/>
        <w:rPr>
          <w:rFonts w:ascii="Arial" w:hAnsi="Arial" w:cs="Arial"/>
          <w:sz w:val="24"/>
          <w:szCs w:val="24"/>
        </w:rPr>
      </w:pPr>
    </w:p>
    <w:p w14:paraId="4721589B" w14:textId="77777777" w:rsidR="0060336F" w:rsidRDefault="0060336F" w:rsidP="00DE60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anatomical material </w:t>
      </w:r>
      <w:r w:rsidR="00530E7A">
        <w:rPr>
          <w:rFonts w:ascii="Arial" w:hAnsi="Arial" w:cs="Arial"/>
          <w:sz w:val="24"/>
          <w:szCs w:val="24"/>
        </w:rPr>
        <w:t xml:space="preserve">shall </w:t>
      </w:r>
      <w:r>
        <w:rPr>
          <w:rFonts w:ascii="Arial" w:hAnsi="Arial" w:cs="Arial"/>
          <w:sz w:val="24"/>
          <w:szCs w:val="24"/>
        </w:rPr>
        <w:t>be obtained with consent of the legal next of kin</w:t>
      </w:r>
      <w:r w:rsidR="00530E7A">
        <w:rPr>
          <w:rFonts w:ascii="Arial" w:hAnsi="Arial" w:cs="Arial"/>
          <w:sz w:val="24"/>
          <w:szCs w:val="24"/>
        </w:rPr>
        <w:t xml:space="preserve"> or other legal representative or designee (is it always next of kin?)</w:t>
      </w:r>
      <w:r>
        <w:rPr>
          <w:rFonts w:ascii="Arial" w:hAnsi="Arial" w:cs="Arial"/>
          <w:sz w:val="24"/>
          <w:szCs w:val="24"/>
        </w:rPr>
        <w:t xml:space="preserve">.  </w:t>
      </w:r>
      <w:r w:rsidR="00704C99">
        <w:rPr>
          <w:rFonts w:ascii="Arial" w:hAnsi="Arial" w:cs="Arial"/>
          <w:sz w:val="24"/>
          <w:szCs w:val="24"/>
        </w:rPr>
        <w:t>Proof of disclosure of intended uses shall be available</w:t>
      </w:r>
      <w:r w:rsidR="00B81D36">
        <w:rPr>
          <w:rFonts w:ascii="Arial" w:hAnsi="Arial" w:cs="Arial"/>
          <w:sz w:val="24"/>
          <w:szCs w:val="24"/>
        </w:rPr>
        <w:t xml:space="preserve"> for review</w:t>
      </w:r>
      <w:r w:rsidR="00704C99">
        <w:rPr>
          <w:rFonts w:ascii="Arial" w:hAnsi="Arial" w:cs="Arial"/>
          <w:sz w:val="24"/>
          <w:szCs w:val="24"/>
        </w:rPr>
        <w:t>.</w:t>
      </w:r>
    </w:p>
    <w:p w14:paraId="65511476" w14:textId="77777777" w:rsidR="0060336F" w:rsidRPr="0060336F" w:rsidRDefault="0060336F" w:rsidP="0060336F">
      <w:pPr>
        <w:pStyle w:val="ListParagraph"/>
        <w:rPr>
          <w:rFonts w:ascii="Arial" w:hAnsi="Arial" w:cs="Arial"/>
          <w:sz w:val="24"/>
          <w:szCs w:val="24"/>
        </w:rPr>
      </w:pPr>
    </w:p>
    <w:p w14:paraId="728AF11E" w14:textId="77777777" w:rsidR="00F82AD5" w:rsidRDefault="00166BA1" w:rsidP="00DE60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documentation pertaining </w:t>
      </w:r>
      <w:r w:rsidR="0089289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acquisition of the </w:t>
      </w:r>
      <w:r w:rsidR="00B81D36">
        <w:rPr>
          <w:rFonts w:ascii="Arial" w:hAnsi="Arial" w:cs="Arial"/>
          <w:sz w:val="24"/>
          <w:szCs w:val="24"/>
        </w:rPr>
        <w:t xml:space="preserve">anatomical </w:t>
      </w:r>
      <w:r>
        <w:rPr>
          <w:rFonts w:ascii="Arial" w:hAnsi="Arial" w:cs="Arial"/>
          <w:sz w:val="24"/>
          <w:szCs w:val="24"/>
        </w:rPr>
        <w:t xml:space="preserve">material </w:t>
      </w:r>
      <w:r w:rsidR="0089289B">
        <w:rPr>
          <w:rFonts w:ascii="Arial" w:hAnsi="Arial" w:cs="Arial"/>
          <w:sz w:val="24"/>
          <w:szCs w:val="24"/>
        </w:rPr>
        <w:t xml:space="preserve">by the </w:t>
      </w:r>
      <w:r w:rsidR="004172BD">
        <w:rPr>
          <w:rFonts w:ascii="Arial" w:hAnsi="Arial" w:cs="Arial"/>
          <w:sz w:val="24"/>
          <w:szCs w:val="24"/>
        </w:rPr>
        <w:t>provider</w:t>
      </w:r>
      <w:r w:rsidR="0089289B">
        <w:rPr>
          <w:rFonts w:ascii="Arial" w:hAnsi="Arial" w:cs="Arial"/>
          <w:sz w:val="24"/>
          <w:szCs w:val="24"/>
        </w:rPr>
        <w:t xml:space="preserve"> should be maintained by the applicant.</w:t>
      </w:r>
    </w:p>
    <w:p w14:paraId="57510E93" w14:textId="77777777" w:rsidR="00DA3FD4" w:rsidRPr="00DA3FD4" w:rsidRDefault="00DA3FD4" w:rsidP="00DA3FD4">
      <w:pPr>
        <w:pStyle w:val="ListParagraph"/>
        <w:rPr>
          <w:rFonts w:ascii="Arial" w:hAnsi="Arial" w:cs="Arial"/>
          <w:sz w:val="24"/>
          <w:szCs w:val="24"/>
        </w:rPr>
      </w:pPr>
    </w:p>
    <w:p w14:paraId="5BA8EED9" w14:textId="77777777" w:rsidR="0060336F" w:rsidRPr="0060336F" w:rsidRDefault="0060336F" w:rsidP="0060336F">
      <w:pPr>
        <w:pStyle w:val="ListParagraph"/>
        <w:rPr>
          <w:rFonts w:ascii="Arial" w:hAnsi="Arial" w:cs="Arial"/>
          <w:sz w:val="24"/>
          <w:szCs w:val="24"/>
        </w:rPr>
      </w:pPr>
    </w:p>
    <w:p w14:paraId="7ADFE5AD" w14:textId="77777777" w:rsidR="0060336F" w:rsidRDefault="0060336F" w:rsidP="00DE60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Applicants shall maintain all doc</w:t>
      </w:r>
      <w:r w:rsidR="00704C99">
        <w:rPr>
          <w:rFonts w:ascii="Arial" w:hAnsi="Arial" w:cs="Arial"/>
          <w:sz w:val="24"/>
          <w:szCs w:val="24"/>
        </w:rPr>
        <w:t>umentation with regards to anatomical material acquisition, identification, use, and disposition.</w:t>
      </w:r>
    </w:p>
    <w:p w14:paraId="7A7B1ECC" w14:textId="77777777" w:rsidR="0047642F" w:rsidRDefault="0047642F" w:rsidP="009A5E7E">
      <w:pPr>
        <w:rPr>
          <w:rFonts w:ascii="Arial" w:hAnsi="Arial" w:cs="Arial"/>
          <w:sz w:val="24"/>
          <w:szCs w:val="24"/>
        </w:rPr>
      </w:pPr>
    </w:p>
    <w:p w14:paraId="6059692D" w14:textId="77777777" w:rsidR="009A5E7E" w:rsidRDefault="009A5E7E" w:rsidP="009A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and Use:</w:t>
      </w:r>
    </w:p>
    <w:p w14:paraId="6124C0EE" w14:textId="77777777" w:rsidR="009A5E7E" w:rsidRPr="009A5E7E" w:rsidRDefault="009A5E7E" w:rsidP="009A5E7E">
      <w:pPr>
        <w:rPr>
          <w:rFonts w:ascii="Arial" w:hAnsi="Arial" w:cs="Arial"/>
          <w:sz w:val="24"/>
          <w:szCs w:val="24"/>
        </w:rPr>
      </w:pPr>
    </w:p>
    <w:p w14:paraId="5A0A65A4" w14:textId="77777777" w:rsidR="00CC40B5" w:rsidRPr="009A5E7E" w:rsidRDefault="00CC40B5" w:rsidP="009A5E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E7E">
        <w:rPr>
          <w:rFonts w:ascii="Arial" w:hAnsi="Arial" w:cs="Arial"/>
          <w:sz w:val="24"/>
          <w:szCs w:val="24"/>
        </w:rPr>
        <w:t xml:space="preserve">Applicants shall maintain </w:t>
      </w:r>
      <w:r w:rsidR="00962CB1">
        <w:rPr>
          <w:rFonts w:ascii="Arial" w:hAnsi="Arial" w:cs="Arial"/>
          <w:sz w:val="24"/>
          <w:szCs w:val="24"/>
        </w:rPr>
        <w:t xml:space="preserve">the </w:t>
      </w:r>
      <w:r w:rsidRPr="009A5E7E">
        <w:rPr>
          <w:rFonts w:ascii="Arial" w:hAnsi="Arial" w:cs="Arial"/>
          <w:sz w:val="24"/>
          <w:szCs w:val="24"/>
        </w:rPr>
        <w:t>identification and origin of tissue while i</w:t>
      </w:r>
      <w:r w:rsidR="00962CB1">
        <w:rPr>
          <w:rFonts w:ascii="Arial" w:hAnsi="Arial" w:cs="Arial"/>
          <w:sz w:val="24"/>
          <w:szCs w:val="24"/>
        </w:rPr>
        <w:t>t</w:t>
      </w:r>
      <w:r w:rsidRPr="009A5E7E">
        <w:rPr>
          <w:rFonts w:ascii="Arial" w:hAnsi="Arial" w:cs="Arial"/>
          <w:sz w:val="24"/>
          <w:szCs w:val="24"/>
        </w:rPr>
        <w:t xml:space="preserve"> </w:t>
      </w:r>
      <w:r w:rsidR="00962CB1">
        <w:rPr>
          <w:rFonts w:ascii="Arial" w:hAnsi="Arial" w:cs="Arial"/>
          <w:sz w:val="24"/>
          <w:szCs w:val="24"/>
        </w:rPr>
        <w:t xml:space="preserve">remains in </w:t>
      </w:r>
      <w:r w:rsidRPr="009A5E7E">
        <w:rPr>
          <w:rFonts w:ascii="Arial" w:hAnsi="Arial" w:cs="Arial"/>
          <w:sz w:val="24"/>
          <w:szCs w:val="24"/>
        </w:rPr>
        <w:t>their possession.</w:t>
      </w:r>
    </w:p>
    <w:p w14:paraId="5BEA3618" w14:textId="77777777" w:rsidR="00A63717" w:rsidRPr="00A63717" w:rsidRDefault="00A63717" w:rsidP="00A63717">
      <w:pPr>
        <w:pStyle w:val="ListParagraph"/>
        <w:rPr>
          <w:rFonts w:ascii="Arial" w:hAnsi="Arial" w:cs="Arial"/>
          <w:sz w:val="24"/>
          <w:szCs w:val="24"/>
        </w:rPr>
      </w:pPr>
    </w:p>
    <w:p w14:paraId="432A17AD" w14:textId="77777777" w:rsidR="00A63717" w:rsidRDefault="00A63717" w:rsidP="009A5E7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Identification tags sh</w:t>
      </w:r>
      <w:r w:rsidR="00BE5357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</w:t>
      </w:r>
      <w:r w:rsidR="00BE5357">
        <w:rPr>
          <w:rFonts w:ascii="Arial" w:hAnsi="Arial" w:cs="Arial"/>
          <w:sz w:val="24"/>
          <w:szCs w:val="24"/>
        </w:rPr>
        <w:t xml:space="preserve">not </w:t>
      </w:r>
      <w:r>
        <w:rPr>
          <w:rFonts w:ascii="Arial" w:hAnsi="Arial" w:cs="Arial"/>
          <w:sz w:val="24"/>
          <w:szCs w:val="24"/>
        </w:rPr>
        <w:t xml:space="preserve">be removed from </w:t>
      </w:r>
      <w:r w:rsidR="00962CB1">
        <w:rPr>
          <w:rFonts w:ascii="Arial" w:hAnsi="Arial" w:cs="Arial"/>
          <w:sz w:val="24"/>
          <w:szCs w:val="24"/>
        </w:rPr>
        <w:t xml:space="preserve">anatomical </w:t>
      </w:r>
      <w:r>
        <w:rPr>
          <w:rFonts w:ascii="Arial" w:hAnsi="Arial" w:cs="Arial"/>
          <w:sz w:val="24"/>
          <w:szCs w:val="24"/>
        </w:rPr>
        <w:t>material.</w:t>
      </w:r>
    </w:p>
    <w:p w14:paraId="40DB2356" w14:textId="77777777" w:rsidR="00A63717" w:rsidRDefault="00A63717" w:rsidP="009A5E7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identification tags are temporarily removed</w:t>
      </w:r>
      <w:r w:rsidR="00BE53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mechanisms must be in place to </w:t>
      </w:r>
      <w:r w:rsidR="00BE5357">
        <w:rPr>
          <w:rFonts w:ascii="Arial" w:hAnsi="Arial" w:cs="Arial"/>
          <w:sz w:val="24"/>
          <w:szCs w:val="24"/>
        </w:rPr>
        <w:t xml:space="preserve">maintain the </w:t>
      </w:r>
      <w:r>
        <w:rPr>
          <w:rFonts w:ascii="Arial" w:hAnsi="Arial" w:cs="Arial"/>
          <w:sz w:val="24"/>
          <w:szCs w:val="24"/>
        </w:rPr>
        <w:t>identi</w:t>
      </w:r>
      <w:r w:rsidR="00BE535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 w:rsidR="00BE5357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the material and its source</w:t>
      </w:r>
      <w:r w:rsidR="00BE5357">
        <w:rPr>
          <w:rFonts w:ascii="Arial" w:hAnsi="Arial" w:cs="Arial"/>
          <w:sz w:val="24"/>
          <w:szCs w:val="24"/>
        </w:rPr>
        <w:t>, and to re-join identification tags with anatomical materials</w:t>
      </w:r>
      <w:r>
        <w:rPr>
          <w:rFonts w:ascii="Arial" w:hAnsi="Arial" w:cs="Arial"/>
          <w:sz w:val="24"/>
          <w:szCs w:val="24"/>
        </w:rPr>
        <w:t>.</w:t>
      </w:r>
    </w:p>
    <w:p w14:paraId="31E76BC4" w14:textId="77777777" w:rsidR="00A63717" w:rsidRDefault="00A63717" w:rsidP="009A5E7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 tissues or anatomical materials are disassociated with or if a whole body donor is subdivided, </w:t>
      </w:r>
      <w:r w:rsidR="00BE5357">
        <w:rPr>
          <w:rFonts w:ascii="Arial" w:hAnsi="Arial" w:cs="Arial"/>
          <w:sz w:val="24"/>
          <w:szCs w:val="24"/>
        </w:rPr>
        <w:t xml:space="preserve">mechanisms must be in place to maintain </w:t>
      </w:r>
      <w:r>
        <w:rPr>
          <w:rFonts w:ascii="Arial" w:hAnsi="Arial" w:cs="Arial"/>
          <w:sz w:val="24"/>
          <w:szCs w:val="24"/>
        </w:rPr>
        <w:t>the identi</w:t>
      </w:r>
      <w:r w:rsidR="00BE5357">
        <w:rPr>
          <w:rFonts w:ascii="Arial" w:hAnsi="Arial" w:cs="Arial"/>
          <w:sz w:val="24"/>
          <w:szCs w:val="24"/>
        </w:rPr>
        <w:t xml:space="preserve">ty </w:t>
      </w:r>
      <w:r>
        <w:rPr>
          <w:rFonts w:ascii="Arial" w:hAnsi="Arial" w:cs="Arial"/>
          <w:sz w:val="24"/>
          <w:szCs w:val="24"/>
        </w:rPr>
        <w:t xml:space="preserve">of </w:t>
      </w:r>
      <w:r w:rsidR="00962CB1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such parts </w:t>
      </w:r>
      <w:r w:rsidR="00BE5357">
        <w:rPr>
          <w:rFonts w:ascii="Arial" w:hAnsi="Arial" w:cs="Arial"/>
          <w:sz w:val="24"/>
          <w:szCs w:val="24"/>
        </w:rPr>
        <w:t xml:space="preserve">and their sources, and to re-join identification tags with anatomical materials.  </w:t>
      </w:r>
    </w:p>
    <w:p w14:paraId="161E09A9" w14:textId="77777777" w:rsidR="009A5E7E" w:rsidRPr="009A5E7E" w:rsidRDefault="009A5E7E" w:rsidP="009A5E7E">
      <w:pPr>
        <w:rPr>
          <w:rFonts w:ascii="Arial" w:hAnsi="Arial" w:cs="Arial"/>
          <w:sz w:val="24"/>
          <w:szCs w:val="24"/>
        </w:rPr>
      </w:pPr>
    </w:p>
    <w:p w14:paraId="19654880" w14:textId="77777777" w:rsidR="0066145B" w:rsidRDefault="0066145B" w:rsidP="009A5E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anatomical material identified in the application may be utilized </w:t>
      </w:r>
      <w:r w:rsidR="00BE5357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>for educational and research purposes only.</w:t>
      </w:r>
    </w:p>
    <w:p w14:paraId="5D9B2180" w14:textId="77777777" w:rsidR="0066145B" w:rsidRDefault="0066145B" w:rsidP="0066145B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14:paraId="236124E3" w14:textId="77777777" w:rsidR="0066145B" w:rsidRDefault="0066145B" w:rsidP="009A5E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anatomical material identified in the application may not be sold to other users.</w:t>
      </w:r>
    </w:p>
    <w:p w14:paraId="60D0D5D4" w14:textId="77777777" w:rsidR="0066145B" w:rsidRPr="0066145B" w:rsidRDefault="0066145B" w:rsidP="0066145B">
      <w:pPr>
        <w:rPr>
          <w:rFonts w:ascii="Arial" w:hAnsi="Arial" w:cs="Arial"/>
          <w:sz w:val="24"/>
          <w:szCs w:val="24"/>
        </w:rPr>
      </w:pPr>
    </w:p>
    <w:p w14:paraId="46A81D27" w14:textId="77777777" w:rsidR="0066145B" w:rsidRDefault="0066145B" w:rsidP="009A5E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Anatomical material </w:t>
      </w:r>
      <w:r w:rsidR="00BE5357">
        <w:rPr>
          <w:rFonts w:ascii="Arial" w:hAnsi="Arial" w:cs="Arial"/>
          <w:sz w:val="24"/>
          <w:szCs w:val="24"/>
        </w:rPr>
        <w:t xml:space="preserve">shall </w:t>
      </w:r>
      <w:r>
        <w:rPr>
          <w:rFonts w:ascii="Arial" w:hAnsi="Arial" w:cs="Arial"/>
          <w:sz w:val="24"/>
          <w:szCs w:val="24"/>
        </w:rPr>
        <w:t xml:space="preserve">be used by </w:t>
      </w:r>
      <w:r w:rsidR="00962CB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applicant </w:t>
      </w:r>
      <w:r w:rsidR="00BE5357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 xml:space="preserve">for those uses stated </w:t>
      </w:r>
      <w:r w:rsidR="00962CB1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in </w:t>
      </w:r>
      <w:r w:rsidR="00962CB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application.</w:t>
      </w:r>
    </w:p>
    <w:p w14:paraId="3A7333AA" w14:textId="77777777" w:rsidR="0066145B" w:rsidRPr="0066145B" w:rsidRDefault="0066145B" w:rsidP="0066145B">
      <w:pPr>
        <w:rPr>
          <w:rFonts w:ascii="Arial" w:hAnsi="Arial" w:cs="Arial"/>
          <w:sz w:val="24"/>
          <w:szCs w:val="24"/>
        </w:rPr>
      </w:pPr>
    </w:p>
    <w:p w14:paraId="7091DA12" w14:textId="77777777" w:rsidR="0066145B" w:rsidRDefault="0066145B" w:rsidP="0066145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anatomical material is to be utilized, loaned, or transferred to other entities</w:t>
      </w:r>
      <w:r w:rsidR="00962C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</w:t>
      </w:r>
      <w:r w:rsidR="00505504">
        <w:rPr>
          <w:rFonts w:ascii="Arial" w:hAnsi="Arial" w:cs="Arial"/>
          <w:sz w:val="24"/>
          <w:szCs w:val="24"/>
        </w:rPr>
        <w:t xml:space="preserve">State Health </w:t>
      </w:r>
      <w:r w:rsidR="00F213AF">
        <w:rPr>
          <w:rFonts w:ascii="Arial" w:hAnsi="Arial" w:cs="Arial"/>
          <w:sz w:val="24"/>
          <w:szCs w:val="24"/>
        </w:rPr>
        <w:t xml:space="preserve">Commissioner </w:t>
      </w:r>
      <w:r w:rsidR="00BE5357"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z w:val="24"/>
          <w:szCs w:val="24"/>
        </w:rPr>
        <w:t xml:space="preserve"> be notified in writing at least 30 days in advance of such transfer.</w:t>
      </w:r>
    </w:p>
    <w:p w14:paraId="2667D229" w14:textId="77777777" w:rsidR="0066145B" w:rsidRDefault="0066145B" w:rsidP="0066145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anatomical material is to be utilized for </w:t>
      </w:r>
      <w:r w:rsidR="00962CB1">
        <w:rPr>
          <w:rFonts w:ascii="Arial" w:hAnsi="Arial" w:cs="Arial"/>
          <w:sz w:val="24"/>
          <w:szCs w:val="24"/>
        </w:rPr>
        <w:t xml:space="preserve">purposes </w:t>
      </w:r>
      <w:r>
        <w:rPr>
          <w:rFonts w:ascii="Arial" w:hAnsi="Arial" w:cs="Arial"/>
          <w:sz w:val="24"/>
          <w:szCs w:val="24"/>
        </w:rPr>
        <w:t>other than those stated in the original application</w:t>
      </w:r>
      <w:r w:rsidR="00962C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</w:t>
      </w:r>
      <w:r w:rsidR="00505504">
        <w:rPr>
          <w:rFonts w:ascii="Arial" w:hAnsi="Arial" w:cs="Arial"/>
          <w:sz w:val="24"/>
          <w:szCs w:val="24"/>
        </w:rPr>
        <w:t xml:space="preserve">State Health </w:t>
      </w:r>
      <w:r w:rsidR="00F213AF">
        <w:rPr>
          <w:rFonts w:ascii="Arial" w:hAnsi="Arial" w:cs="Arial"/>
          <w:sz w:val="24"/>
          <w:szCs w:val="24"/>
        </w:rPr>
        <w:t xml:space="preserve">Commissioner </w:t>
      </w:r>
      <w:r w:rsidR="00BE5357"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z w:val="24"/>
          <w:szCs w:val="24"/>
        </w:rPr>
        <w:t xml:space="preserve"> be notified in writing at least 30 days in advance of such use.</w:t>
      </w:r>
    </w:p>
    <w:p w14:paraId="77F63ED7" w14:textId="77777777" w:rsidR="0066145B" w:rsidRDefault="0066145B" w:rsidP="0066145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written notifications </w:t>
      </w:r>
      <w:r w:rsidR="00BE5357"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z w:val="24"/>
          <w:szCs w:val="24"/>
        </w:rPr>
        <w:t xml:space="preserve"> be submitted to the Operational Director of VSAP</w:t>
      </w:r>
      <w:r w:rsidR="00962CB1">
        <w:rPr>
          <w:rFonts w:ascii="Arial" w:hAnsi="Arial" w:cs="Arial"/>
          <w:sz w:val="24"/>
          <w:szCs w:val="24"/>
        </w:rPr>
        <w:t xml:space="preserve"> for initial review</w:t>
      </w:r>
      <w:r>
        <w:rPr>
          <w:rFonts w:ascii="Arial" w:hAnsi="Arial" w:cs="Arial"/>
          <w:sz w:val="24"/>
          <w:szCs w:val="24"/>
        </w:rPr>
        <w:t>.</w:t>
      </w:r>
    </w:p>
    <w:p w14:paraId="3CD5B70A" w14:textId="77777777" w:rsidR="0066145B" w:rsidRDefault="0066145B" w:rsidP="0066145B">
      <w:pPr>
        <w:pStyle w:val="ListParagraph"/>
        <w:ind w:left="1620"/>
        <w:rPr>
          <w:rFonts w:ascii="Arial" w:hAnsi="Arial" w:cs="Arial"/>
          <w:sz w:val="24"/>
          <w:szCs w:val="24"/>
        </w:rPr>
      </w:pPr>
    </w:p>
    <w:p w14:paraId="6DDBDB10" w14:textId="77777777" w:rsidR="009A5E7E" w:rsidRDefault="009A5E7E" w:rsidP="009A5E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anatomical material </w:t>
      </w:r>
      <w:r w:rsidR="00BE5357">
        <w:rPr>
          <w:rFonts w:ascii="Arial" w:hAnsi="Arial" w:cs="Arial"/>
          <w:sz w:val="24"/>
          <w:szCs w:val="24"/>
        </w:rPr>
        <w:t xml:space="preserve">shall </w:t>
      </w:r>
      <w:r>
        <w:rPr>
          <w:rFonts w:ascii="Arial" w:hAnsi="Arial" w:cs="Arial"/>
          <w:sz w:val="24"/>
          <w:szCs w:val="24"/>
        </w:rPr>
        <w:t xml:space="preserve">occur </w:t>
      </w:r>
      <w:r w:rsidR="00BE5357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>in a licensed healthcare facility, educational facility or designated research center. The following minimum requirements must be satisfied:</w:t>
      </w:r>
    </w:p>
    <w:p w14:paraId="266FEC40" w14:textId="77777777" w:rsidR="009A5E7E" w:rsidRPr="00CC40B5" w:rsidRDefault="009A5E7E" w:rsidP="009A5E7E">
      <w:pPr>
        <w:pStyle w:val="ListParagraph"/>
        <w:rPr>
          <w:rFonts w:ascii="Arial" w:hAnsi="Arial" w:cs="Arial"/>
          <w:sz w:val="24"/>
          <w:szCs w:val="24"/>
        </w:rPr>
      </w:pPr>
    </w:p>
    <w:p w14:paraId="2EC71B68" w14:textId="77777777" w:rsidR="009A5E7E" w:rsidRDefault="009A5E7E" w:rsidP="009A5E7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Facility must have provisions for the disposal of biohazardous waste.</w:t>
      </w:r>
    </w:p>
    <w:p w14:paraId="27733B8D" w14:textId="77777777" w:rsidR="009A5E7E" w:rsidRDefault="009A5E7E" w:rsidP="009A5E7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Facility must have written policies and procedures in place to minimize exposure of employees, participants, students, and the public </w:t>
      </w:r>
      <w:r w:rsidR="00A66BC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biohazardous and chemical material.</w:t>
      </w:r>
    </w:p>
    <w:p w14:paraId="0AC050BD" w14:textId="77777777" w:rsidR="009A5E7E" w:rsidRDefault="009A5E7E" w:rsidP="009A5E7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Facility must have adequate and secure storage for </w:t>
      </w:r>
      <w:r w:rsidR="00A66BC0">
        <w:rPr>
          <w:rFonts w:ascii="Arial" w:hAnsi="Arial" w:cs="Arial"/>
          <w:sz w:val="24"/>
          <w:szCs w:val="24"/>
        </w:rPr>
        <w:t xml:space="preserve">anatomical </w:t>
      </w:r>
      <w:r>
        <w:rPr>
          <w:rFonts w:ascii="Arial" w:hAnsi="Arial" w:cs="Arial"/>
          <w:sz w:val="24"/>
          <w:szCs w:val="24"/>
        </w:rPr>
        <w:t>material while in possession of such material</w:t>
      </w:r>
      <w:r w:rsidR="00505504">
        <w:rPr>
          <w:rFonts w:ascii="Arial" w:hAnsi="Arial" w:cs="Arial"/>
          <w:sz w:val="24"/>
          <w:szCs w:val="24"/>
        </w:rPr>
        <w:t>.</w:t>
      </w:r>
    </w:p>
    <w:p w14:paraId="0EE62533" w14:textId="77777777" w:rsidR="009A5E7E" w:rsidRDefault="009A5E7E" w:rsidP="009A5E7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Facility must have adequate and functional refrigeration available for the maintenance of anatomical material that has not been preserved or fixed by alternative processes or chemical means.</w:t>
      </w:r>
    </w:p>
    <w:p w14:paraId="2E2DD465" w14:textId="77777777" w:rsidR="009A5E7E" w:rsidRDefault="009A5E7E" w:rsidP="009A5E7E">
      <w:pPr>
        <w:rPr>
          <w:rFonts w:ascii="Arial" w:hAnsi="Arial" w:cs="Arial"/>
          <w:sz w:val="24"/>
          <w:szCs w:val="24"/>
        </w:rPr>
      </w:pPr>
    </w:p>
    <w:p w14:paraId="2F39E961" w14:textId="77777777" w:rsidR="0066145B" w:rsidRDefault="0066145B" w:rsidP="009A5E7E">
      <w:pPr>
        <w:rPr>
          <w:rFonts w:ascii="Arial" w:hAnsi="Arial" w:cs="Arial"/>
          <w:sz w:val="24"/>
          <w:szCs w:val="24"/>
        </w:rPr>
      </w:pPr>
    </w:p>
    <w:p w14:paraId="5BBAFB0A" w14:textId="77777777" w:rsidR="0066145B" w:rsidRDefault="0066145B" w:rsidP="009A5E7E">
      <w:pPr>
        <w:rPr>
          <w:rFonts w:ascii="Arial" w:hAnsi="Arial" w:cs="Arial"/>
          <w:sz w:val="24"/>
          <w:szCs w:val="24"/>
        </w:rPr>
      </w:pPr>
    </w:p>
    <w:p w14:paraId="2F3D8F71" w14:textId="77777777" w:rsidR="009A5E7E" w:rsidRDefault="009A5E7E" w:rsidP="009A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Disposition:</w:t>
      </w:r>
    </w:p>
    <w:p w14:paraId="67B4AF99" w14:textId="77777777" w:rsidR="009A5E7E" w:rsidRPr="009A5E7E" w:rsidRDefault="009A5E7E" w:rsidP="009A5E7E">
      <w:pPr>
        <w:rPr>
          <w:rFonts w:ascii="Arial" w:hAnsi="Arial" w:cs="Arial"/>
          <w:sz w:val="24"/>
          <w:szCs w:val="24"/>
        </w:rPr>
      </w:pPr>
    </w:p>
    <w:p w14:paraId="19C180B6" w14:textId="77777777" w:rsidR="00704C99" w:rsidRDefault="00704C99" w:rsidP="009A5E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A5E7E">
        <w:rPr>
          <w:rFonts w:ascii="Arial" w:hAnsi="Arial" w:cs="Arial"/>
          <w:sz w:val="24"/>
          <w:szCs w:val="24"/>
        </w:rPr>
        <w:t>Disposition of anatomical material shall be done in a</w:t>
      </w:r>
      <w:r w:rsidR="00A66BC0" w:rsidRPr="00A66BC0">
        <w:rPr>
          <w:rFonts w:ascii="Arial" w:hAnsi="Arial" w:cs="Arial"/>
          <w:sz w:val="24"/>
          <w:szCs w:val="24"/>
        </w:rPr>
        <w:t xml:space="preserve"> </w:t>
      </w:r>
      <w:r w:rsidR="00A66BC0" w:rsidRPr="009A5E7E">
        <w:rPr>
          <w:rFonts w:ascii="Arial" w:hAnsi="Arial" w:cs="Arial"/>
          <w:sz w:val="24"/>
          <w:szCs w:val="24"/>
        </w:rPr>
        <w:t>dignified</w:t>
      </w:r>
      <w:r w:rsidRPr="009A5E7E">
        <w:rPr>
          <w:rFonts w:ascii="Arial" w:hAnsi="Arial" w:cs="Arial"/>
          <w:sz w:val="24"/>
          <w:szCs w:val="24"/>
        </w:rPr>
        <w:t xml:space="preserve"> manner that is acceptable by law.</w:t>
      </w:r>
    </w:p>
    <w:p w14:paraId="2F7390D2" w14:textId="77777777" w:rsidR="00DA3FD4" w:rsidRDefault="00DA3FD4" w:rsidP="00DA3FD4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14:paraId="7F87A5CC" w14:textId="77777777" w:rsidR="00DA3FD4" w:rsidRPr="004172BD" w:rsidRDefault="00794AEA" w:rsidP="00DA3FD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172BD">
        <w:rPr>
          <w:rFonts w:ascii="Arial" w:hAnsi="Arial" w:cs="Arial"/>
          <w:sz w:val="24"/>
          <w:szCs w:val="24"/>
        </w:rPr>
        <w:t>Disposition by Cremation requires</w:t>
      </w:r>
      <w:r w:rsidR="00DA3FD4" w:rsidRPr="004172BD">
        <w:rPr>
          <w:rFonts w:ascii="Arial" w:hAnsi="Arial" w:cs="Arial"/>
          <w:sz w:val="24"/>
          <w:szCs w:val="24"/>
        </w:rPr>
        <w:t xml:space="preserve"> appropriate cremation authorization</w:t>
      </w:r>
      <w:r w:rsidRPr="004172BD">
        <w:rPr>
          <w:rFonts w:ascii="Arial" w:hAnsi="Arial" w:cs="Arial"/>
          <w:sz w:val="24"/>
          <w:szCs w:val="24"/>
        </w:rPr>
        <w:t xml:space="preserve"> for Cadavers</w:t>
      </w:r>
      <w:r w:rsidR="00DA3FD4" w:rsidRPr="004172BD">
        <w:rPr>
          <w:rFonts w:ascii="Arial" w:hAnsi="Arial" w:cs="Arial"/>
          <w:sz w:val="24"/>
          <w:szCs w:val="24"/>
        </w:rPr>
        <w:t>.</w:t>
      </w:r>
    </w:p>
    <w:p w14:paraId="11F07754" w14:textId="77777777" w:rsidR="00681FE5" w:rsidRPr="004172BD" w:rsidRDefault="00681FE5" w:rsidP="00681FE5">
      <w:pPr>
        <w:rPr>
          <w:rFonts w:ascii="Arial" w:hAnsi="Arial" w:cs="Arial"/>
          <w:sz w:val="24"/>
          <w:szCs w:val="24"/>
        </w:rPr>
      </w:pPr>
    </w:p>
    <w:p w14:paraId="511E7A80" w14:textId="77777777" w:rsidR="00DA3FD4" w:rsidRPr="004172BD" w:rsidRDefault="00DA3FD4" w:rsidP="00DA3FD4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4172BD">
        <w:rPr>
          <w:rFonts w:ascii="Arial" w:hAnsi="Arial" w:cs="Arial"/>
          <w:sz w:val="24"/>
          <w:szCs w:val="24"/>
        </w:rPr>
        <w:t>If the person died in Virginia and has donated their body to an out-of-state anatomic material vendor Virginia cremation authorization is required.</w:t>
      </w:r>
    </w:p>
    <w:p w14:paraId="194E680E" w14:textId="77777777" w:rsidR="00DA3FD4" w:rsidRPr="004172BD" w:rsidRDefault="00DA3FD4" w:rsidP="00DA3FD4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4172BD">
        <w:rPr>
          <w:rFonts w:ascii="Arial" w:hAnsi="Arial" w:cs="Arial"/>
          <w:sz w:val="24"/>
          <w:szCs w:val="24"/>
        </w:rPr>
        <w:t>If the cadaver died in a state other than Virginia, the appropriate cremation authorization procedure for that state must be followed and documented.</w:t>
      </w:r>
    </w:p>
    <w:p w14:paraId="6FFA959C" w14:textId="77777777" w:rsidR="00DA3FD4" w:rsidRPr="004172BD" w:rsidRDefault="00DA3FD4" w:rsidP="00DA3FD4">
      <w:pPr>
        <w:pStyle w:val="ListParagraph"/>
        <w:numPr>
          <w:ilvl w:val="2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4172BD">
        <w:rPr>
          <w:rFonts w:ascii="Arial" w:hAnsi="Arial" w:cs="Arial"/>
          <w:sz w:val="24"/>
          <w:szCs w:val="24"/>
        </w:rPr>
        <w:t xml:space="preserve">Importation of cadavers must be authorized by the Commissioner and that authorization includes attestation that appropriate cremation procedures for the state of origin </w:t>
      </w:r>
      <w:r w:rsidR="00BE5357" w:rsidRPr="004172BD">
        <w:rPr>
          <w:rFonts w:ascii="Arial" w:hAnsi="Arial" w:cs="Arial"/>
          <w:sz w:val="24"/>
          <w:szCs w:val="24"/>
        </w:rPr>
        <w:t xml:space="preserve">have been </w:t>
      </w:r>
      <w:r w:rsidRPr="004172BD">
        <w:rPr>
          <w:rFonts w:ascii="Arial" w:hAnsi="Arial" w:cs="Arial"/>
          <w:sz w:val="24"/>
          <w:szCs w:val="24"/>
        </w:rPr>
        <w:t>followed.</w:t>
      </w:r>
    </w:p>
    <w:p w14:paraId="7B4A682C" w14:textId="77777777" w:rsidR="00DA3FD4" w:rsidRPr="004172BD" w:rsidRDefault="00DA3FD4" w:rsidP="00DA3FD4">
      <w:pPr>
        <w:pStyle w:val="ListParagraph"/>
        <w:numPr>
          <w:ilvl w:val="2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4172BD">
        <w:rPr>
          <w:rFonts w:ascii="Arial" w:hAnsi="Arial" w:cs="Arial"/>
          <w:sz w:val="24"/>
          <w:szCs w:val="24"/>
        </w:rPr>
        <w:t>Some out-of-state vendors retrieve cadavers after use for cremation in their own state.</w:t>
      </w:r>
    </w:p>
    <w:p w14:paraId="708B4C67" w14:textId="77777777" w:rsidR="00DA3FD4" w:rsidRPr="004172BD" w:rsidRDefault="00DA3FD4" w:rsidP="00DA3FD4">
      <w:pPr>
        <w:pStyle w:val="ListParagraph"/>
        <w:numPr>
          <w:ilvl w:val="2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4172BD">
        <w:rPr>
          <w:rFonts w:ascii="Arial" w:hAnsi="Arial" w:cs="Arial"/>
          <w:sz w:val="24"/>
          <w:szCs w:val="24"/>
        </w:rPr>
        <w:t>Those vendors that request cremation by the user in Virginia must provide appropriate documentation that cremation has been properly authorized in the state of origin as well as a traceable identification process for the anatomical material.</w:t>
      </w:r>
    </w:p>
    <w:p w14:paraId="2AFF0554" w14:textId="77777777" w:rsidR="00681FE5" w:rsidRPr="004172BD" w:rsidRDefault="00681FE5" w:rsidP="00681FE5">
      <w:pPr>
        <w:pStyle w:val="ListParagraph"/>
        <w:ind w:left="2340"/>
        <w:contextualSpacing w:val="0"/>
        <w:rPr>
          <w:rFonts w:ascii="Arial" w:hAnsi="Arial" w:cs="Arial"/>
          <w:sz w:val="24"/>
          <w:szCs w:val="24"/>
        </w:rPr>
      </w:pPr>
    </w:p>
    <w:p w14:paraId="147C2F60" w14:textId="77777777" w:rsidR="00DA3FD4" w:rsidRPr="004172BD" w:rsidRDefault="00DA3FD4" w:rsidP="00DA3FD4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4172BD">
        <w:rPr>
          <w:rFonts w:ascii="Arial" w:hAnsi="Arial" w:cs="Arial"/>
          <w:sz w:val="24"/>
          <w:szCs w:val="24"/>
        </w:rPr>
        <w:t>Detached body parts may be cremated without further authorization.</w:t>
      </w:r>
    </w:p>
    <w:p w14:paraId="7B3230C4" w14:textId="77777777" w:rsidR="00681FE5" w:rsidRPr="004172BD" w:rsidRDefault="00681FE5" w:rsidP="00681FE5">
      <w:pPr>
        <w:pStyle w:val="ListParagraph"/>
        <w:ind w:left="900"/>
        <w:contextualSpacing w:val="0"/>
        <w:rPr>
          <w:rFonts w:ascii="Arial" w:hAnsi="Arial" w:cs="Arial"/>
          <w:sz w:val="24"/>
          <w:szCs w:val="24"/>
        </w:rPr>
      </w:pPr>
    </w:p>
    <w:p w14:paraId="4F85C690" w14:textId="77777777" w:rsidR="00DA3FD4" w:rsidRPr="004172BD" w:rsidRDefault="00DA3FD4" w:rsidP="00DA3FD4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4172BD">
        <w:rPr>
          <w:rFonts w:ascii="Arial" w:hAnsi="Arial" w:cs="Arial"/>
          <w:sz w:val="24"/>
          <w:szCs w:val="24"/>
        </w:rPr>
        <w:t>Surgical specimens do not require authorization for cremation.</w:t>
      </w:r>
    </w:p>
    <w:p w14:paraId="5A1F69CA" w14:textId="77777777" w:rsidR="00DA3FD4" w:rsidRPr="004172BD" w:rsidRDefault="00DA3FD4" w:rsidP="00DA3FD4">
      <w:pPr>
        <w:pStyle w:val="ListParagraph"/>
        <w:numPr>
          <w:ilvl w:val="1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4172BD">
        <w:rPr>
          <w:rFonts w:ascii="Arial" w:hAnsi="Arial" w:cs="Arial"/>
          <w:sz w:val="24"/>
          <w:szCs w:val="24"/>
        </w:rPr>
        <w:t>Detached body parts used for education or scientific study do not require additional authorization for cremation.</w:t>
      </w:r>
    </w:p>
    <w:p w14:paraId="022A3E4E" w14:textId="77777777" w:rsidR="00DA3FD4" w:rsidRPr="004172BD" w:rsidRDefault="00DA3FD4" w:rsidP="00DA3FD4">
      <w:pPr>
        <w:pStyle w:val="ListParagraph"/>
        <w:numPr>
          <w:ilvl w:val="2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4172BD">
        <w:rPr>
          <w:rFonts w:ascii="Arial" w:hAnsi="Arial" w:cs="Arial"/>
          <w:sz w:val="24"/>
          <w:szCs w:val="24"/>
        </w:rPr>
        <w:t>If the parts are from Virginia donors, cremation of the cadaver has already been authorized.</w:t>
      </w:r>
    </w:p>
    <w:p w14:paraId="29A4FA99" w14:textId="77777777" w:rsidR="00DA3FD4" w:rsidRPr="004172BD" w:rsidRDefault="00DA3FD4" w:rsidP="00681FE5">
      <w:pPr>
        <w:pStyle w:val="ListParagraph"/>
        <w:numPr>
          <w:ilvl w:val="2"/>
          <w:numId w:val="4"/>
        </w:numPr>
        <w:contextualSpacing w:val="0"/>
        <w:rPr>
          <w:rFonts w:ascii="Arial" w:hAnsi="Arial" w:cs="Arial"/>
          <w:sz w:val="24"/>
          <w:szCs w:val="24"/>
        </w:rPr>
      </w:pPr>
      <w:r w:rsidRPr="004172BD">
        <w:rPr>
          <w:rFonts w:ascii="Arial" w:hAnsi="Arial" w:cs="Arial"/>
          <w:sz w:val="24"/>
          <w:szCs w:val="24"/>
        </w:rPr>
        <w:t xml:space="preserve">If the parts are from out-of-state vendors and the Commissioner has authorized importation, no additional authorization is required since the vendor has attested that proper cremation procedures </w:t>
      </w:r>
      <w:r w:rsidR="00BE5357" w:rsidRPr="004172BD">
        <w:rPr>
          <w:rFonts w:ascii="Arial" w:hAnsi="Arial" w:cs="Arial"/>
          <w:sz w:val="24"/>
          <w:szCs w:val="24"/>
        </w:rPr>
        <w:t xml:space="preserve">have been </w:t>
      </w:r>
      <w:r w:rsidRPr="004172BD">
        <w:rPr>
          <w:rFonts w:ascii="Arial" w:hAnsi="Arial" w:cs="Arial"/>
          <w:sz w:val="24"/>
          <w:szCs w:val="24"/>
        </w:rPr>
        <w:t>followed for the state or origin.</w:t>
      </w:r>
    </w:p>
    <w:p w14:paraId="392E8545" w14:textId="77777777" w:rsidR="00704C99" w:rsidRDefault="00704C99" w:rsidP="00704C99">
      <w:pPr>
        <w:pStyle w:val="ListParagraph"/>
        <w:rPr>
          <w:rFonts w:ascii="Arial" w:hAnsi="Arial" w:cs="Arial"/>
          <w:sz w:val="24"/>
          <w:szCs w:val="24"/>
        </w:rPr>
      </w:pPr>
    </w:p>
    <w:p w14:paraId="48BB6FB3" w14:textId="77777777" w:rsidR="00681FE5" w:rsidRDefault="00681FE5" w:rsidP="00704C99">
      <w:pPr>
        <w:pStyle w:val="ListParagraph"/>
        <w:rPr>
          <w:rFonts w:ascii="Arial" w:hAnsi="Arial" w:cs="Arial"/>
          <w:sz w:val="24"/>
          <w:szCs w:val="24"/>
        </w:rPr>
      </w:pPr>
    </w:p>
    <w:p w14:paraId="59B8F261" w14:textId="77777777" w:rsidR="00681FE5" w:rsidRDefault="00681FE5" w:rsidP="00704C99">
      <w:pPr>
        <w:pStyle w:val="ListParagraph"/>
        <w:rPr>
          <w:rFonts w:ascii="Arial" w:hAnsi="Arial" w:cs="Arial"/>
          <w:sz w:val="24"/>
          <w:szCs w:val="24"/>
        </w:rPr>
      </w:pPr>
    </w:p>
    <w:p w14:paraId="2737509A" w14:textId="77777777" w:rsidR="00681FE5" w:rsidRPr="00704C99" w:rsidRDefault="00681FE5" w:rsidP="00704C99">
      <w:pPr>
        <w:pStyle w:val="ListParagraph"/>
        <w:rPr>
          <w:rFonts w:ascii="Arial" w:hAnsi="Arial" w:cs="Arial"/>
          <w:sz w:val="24"/>
          <w:szCs w:val="24"/>
        </w:rPr>
      </w:pPr>
    </w:p>
    <w:p w14:paraId="101BE3DD" w14:textId="77777777" w:rsidR="00704C99" w:rsidRDefault="00704C99" w:rsidP="009A5E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Disposition by </w:t>
      </w:r>
      <w:r w:rsidR="00572DF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remation can only be done at a crematory facility that is licensed by the Commonwealth of Virginia or licensed in the state </w:t>
      </w:r>
      <w:r w:rsidR="00A66BC0">
        <w:rPr>
          <w:rFonts w:ascii="Arial" w:hAnsi="Arial" w:cs="Arial"/>
          <w:sz w:val="24"/>
          <w:szCs w:val="24"/>
        </w:rPr>
        <w:t xml:space="preserve">where </w:t>
      </w:r>
      <w:r>
        <w:rPr>
          <w:rFonts w:ascii="Arial" w:hAnsi="Arial" w:cs="Arial"/>
          <w:sz w:val="24"/>
          <w:szCs w:val="24"/>
        </w:rPr>
        <w:t xml:space="preserve">cremation is to occur.  </w:t>
      </w:r>
    </w:p>
    <w:p w14:paraId="19014671" w14:textId="77777777" w:rsidR="00704C99" w:rsidRPr="00704C99" w:rsidRDefault="00704C99" w:rsidP="00704C99">
      <w:pPr>
        <w:pStyle w:val="ListParagraph"/>
        <w:rPr>
          <w:rFonts w:ascii="Arial" w:hAnsi="Arial" w:cs="Arial"/>
          <w:sz w:val="24"/>
          <w:szCs w:val="24"/>
        </w:rPr>
      </w:pPr>
    </w:p>
    <w:p w14:paraId="60F81685" w14:textId="77777777" w:rsidR="00704C99" w:rsidRDefault="00704C99" w:rsidP="009A5E7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User shall maintain </w:t>
      </w:r>
      <w:r w:rsidR="00A66BC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copy of </w:t>
      </w:r>
      <w:r w:rsidR="00A66BC0">
        <w:rPr>
          <w:rFonts w:ascii="Arial" w:hAnsi="Arial" w:cs="Arial"/>
          <w:sz w:val="24"/>
          <w:szCs w:val="24"/>
        </w:rPr>
        <w:t xml:space="preserve">crematory </w:t>
      </w:r>
      <w:r>
        <w:rPr>
          <w:rFonts w:ascii="Arial" w:hAnsi="Arial" w:cs="Arial"/>
          <w:sz w:val="24"/>
          <w:szCs w:val="24"/>
        </w:rPr>
        <w:t>license</w:t>
      </w:r>
      <w:r w:rsidR="00A66B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contract</w:t>
      </w:r>
      <w:r w:rsidR="00A66B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such services</w:t>
      </w:r>
      <w:r w:rsidR="00505504">
        <w:rPr>
          <w:rFonts w:ascii="Arial" w:hAnsi="Arial" w:cs="Arial"/>
          <w:sz w:val="24"/>
          <w:szCs w:val="24"/>
        </w:rPr>
        <w:t>.</w:t>
      </w:r>
    </w:p>
    <w:p w14:paraId="2884D25F" w14:textId="77777777" w:rsidR="00704C99" w:rsidRDefault="00704C99" w:rsidP="009A5E7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User shall not use </w:t>
      </w:r>
      <w:r w:rsidR="00A66BC0">
        <w:rPr>
          <w:rFonts w:ascii="Arial" w:hAnsi="Arial" w:cs="Arial"/>
          <w:sz w:val="24"/>
          <w:szCs w:val="24"/>
        </w:rPr>
        <w:t xml:space="preserve">or contract with </w:t>
      </w:r>
      <w:r>
        <w:rPr>
          <w:rFonts w:ascii="Arial" w:hAnsi="Arial" w:cs="Arial"/>
          <w:sz w:val="24"/>
          <w:szCs w:val="24"/>
        </w:rPr>
        <w:t>crematories that dispose of biohazardous waste or animal</w:t>
      </w:r>
      <w:r w:rsidR="00A66BC0">
        <w:rPr>
          <w:rFonts w:ascii="Arial" w:hAnsi="Arial" w:cs="Arial"/>
          <w:sz w:val="24"/>
          <w:szCs w:val="24"/>
        </w:rPr>
        <w:t xml:space="preserve"> remain</w:t>
      </w:r>
      <w:r>
        <w:rPr>
          <w:rFonts w:ascii="Arial" w:hAnsi="Arial" w:cs="Arial"/>
          <w:sz w:val="24"/>
          <w:szCs w:val="24"/>
        </w:rPr>
        <w:t>s.</w:t>
      </w:r>
    </w:p>
    <w:p w14:paraId="0A874920" w14:textId="77777777" w:rsidR="00704C99" w:rsidRDefault="00704C99" w:rsidP="009A5E7E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cases where anatomical material is being returned to </w:t>
      </w:r>
      <w:r w:rsidR="00A66BC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supplier</w:t>
      </w:r>
      <w:r w:rsidR="00CC40B5">
        <w:rPr>
          <w:rFonts w:ascii="Arial" w:hAnsi="Arial" w:cs="Arial"/>
          <w:sz w:val="24"/>
          <w:szCs w:val="24"/>
        </w:rPr>
        <w:t xml:space="preserve">, documentation of </w:t>
      </w:r>
      <w:r w:rsidR="00A66BC0">
        <w:rPr>
          <w:rFonts w:ascii="Arial" w:hAnsi="Arial" w:cs="Arial"/>
          <w:sz w:val="24"/>
          <w:szCs w:val="24"/>
        </w:rPr>
        <w:t>the return of remains</w:t>
      </w:r>
      <w:r w:rsidR="00CC40B5">
        <w:rPr>
          <w:rFonts w:ascii="Arial" w:hAnsi="Arial" w:cs="Arial"/>
          <w:sz w:val="24"/>
          <w:szCs w:val="24"/>
        </w:rPr>
        <w:t xml:space="preserve"> shall be maintained by user.</w:t>
      </w:r>
    </w:p>
    <w:p w14:paraId="030D1676" w14:textId="77777777" w:rsidR="00704C99" w:rsidRPr="00704C99" w:rsidRDefault="00704C99" w:rsidP="00704C99">
      <w:pPr>
        <w:pStyle w:val="ListParagraph"/>
        <w:rPr>
          <w:rFonts w:ascii="Arial" w:hAnsi="Arial" w:cs="Arial"/>
          <w:sz w:val="24"/>
          <w:szCs w:val="24"/>
        </w:rPr>
      </w:pPr>
    </w:p>
    <w:p w14:paraId="28236B6F" w14:textId="77777777" w:rsidR="00704C99" w:rsidRDefault="00704C99" w:rsidP="009A5E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Disposition of cremated </w:t>
      </w:r>
      <w:r w:rsidR="00A66BC0">
        <w:rPr>
          <w:rFonts w:ascii="Arial" w:hAnsi="Arial" w:cs="Arial"/>
          <w:sz w:val="24"/>
          <w:szCs w:val="24"/>
        </w:rPr>
        <w:t xml:space="preserve">human remains </w:t>
      </w:r>
      <w:r>
        <w:rPr>
          <w:rFonts w:ascii="Arial" w:hAnsi="Arial" w:cs="Arial"/>
          <w:sz w:val="24"/>
          <w:szCs w:val="24"/>
        </w:rPr>
        <w:t xml:space="preserve">shall be made in a designated area reserved for such use.  </w:t>
      </w:r>
    </w:p>
    <w:p w14:paraId="71DD4E80" w14:textId="77777777" w:rsidR="00CC40B5" w:rsidRDefault="00CC40B5" w:rsidP="00CC40B5">
      <w:pPr>
        <w:pStyle w:val="ListParagraph"/>
        <w:rPr>
          <w:rFonts w:ascii="Arial" w:hAnsi="Arial" w:cs="Arial"/>
          <w:sz w:val="24"/>
          <w:szCs w:val="24"/>
        </w:rPr>
      </w:pPr>
    </w:p>
    <w:p w14:paraId="521978CA" w14:textId="77777777" w:rsidR="00CC40B5" w:rsidRDefault="00CC40B5" w:rsidP="009A5E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shall adhere to the </w:t>
      </w:r>
      <w:r w:rsidR="008E575D" w:rsidRPr="008E575D">
        <w:rPr>
          <w:rFonts w:ascii="Arial" w:hAnsi="Arial" w:cs="Arial"/>
          <w:i/>
          <w:sz w:val="24"/>
          <w:szCs w:val="24"/>
        </w:rPr>
        <w:t>Code of Virginia</w:t>
      </w:r>
      <w:r>
        <w:rPr>
          <w:rFonts w:ascii="Arial" w:hAnsi="Arial" w:cs="Arial"/>
          <w:sz w:val="24"/>
          <w:szCs w:val="24"/>
        </w:rPr>
        <w:t xml:space="preserve"> 32.1-301 as it pertains to the return of cremated remains</w:t>
      </w:r>
      <w:r w:rsidR="00A66B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so requested by next of kin.</w:t>
      </w:r>
    </w:p>
    <w:p w14:paraId="363BB3A0" w14:textId="77777777" w:rsidR="00CC40B5" w:rsidRPr="00CC40B5" w:rsidRDefault="00CC40B5" w:rsidP="00CC40B5">
      <w:pPr>
        <w:pStyle w:val="ListParagraph"/>
        <w:rPr>
          <w:rFonts w:ascii="Arial" w:hAnsi="Arial" w:cs="Arial"/>
          <w:sz w:val="24"/>
          <w:szCs w:val="24"/>
        </w:rPr>
      </w:pPr>
    </w:p>
    <w:p w14:paraId="2B66DD97" w14:textId="77777777" w:rsidR="00CC40B5" w:rsidRDefault="009A5E7E" w:rsidP="009A5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Records:</w:t>
      </w:r>
    </w:p>
    <w:p w14:paraId="244FA2E1" w14:textId="77777777" w:rsidR="009A5E7E" w:rsidRPr="009A5E7E" w:rsidRDefault="009A5E7E" w:rsidP="009A5E7E">
      <w:pPr>
        <w:rPr>
          <w:rFonts w:ascii="Arial" w:hAnsi="Arial" w:cs="Arial"/>
          <w:sz w:val="24"/>
          <w:szCs w:val="24"/>
        </w:rPr>
      </w:pPr>
    </w:p>
    <w:p w14:paraId="1E284DFC" w14:textId="77777777" w:rsidR="00CC40B5" w:rsidRPr="002806AD" w:rsidRDefault="0047642F" w:rsidP="009A5E7E">
      <w:pPr>
        <w:pStyle w:val="ListParagraph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documentation </w:t>
      </w:r>
      <w:r w:rsidR="00A66BC0">
        <w:rPr>
          <w:rFonts w:ascii="Arial" w:hAnsi="Arial" w:cs="Arial"/>
          <w:sz w:val="24"/>
          <w:szCs w:val="24"/>
        </w:rPr>
        <w:t xml:space="preserve">listed above </w:t>
      </w:r>
      <w:r>
        <w:rPr>
          <w:rFonts w:ascii="Arial" w:hAnsi="Arial" w:cs="Arial"/>
          <w:sz w:val="24"/>
          <w:szCs w:val="24"/>
        </w:rPr>
        <w:t>must be maintained and available for</w:t>
      </w:r>
      <w:r w:rsidR="00A66BC0" w:rsidRPr="00A66BC0">
        <w:rPr>
          <w:rFonts w:ascii="Arial" w:hAnsi="Arial" w:cs="Arial"/>
          <w:sz w:val="24"/>
          <w:szCs w:val="24"/>
        </w:rPr>
        <w:t xml:space="preserve"> </w:t>
      </w:r>
      <w:r w:rsidR="00A66BC0">
        <w:rPr>
          <w:rFonts w:ascii="Arial" w:hAnsi="Arial" w:cs="Arial"/>
          <w:sz w:val="24"/>
          <w:szCs w:val="24"/>
        </w:rPr>
        <w:t xml:space="preserve">a period of 2 years after receipt </w:t>
      </w:r>
      <w:r w:rsidR="004069E9">
        <w:rPr>
          <w:rFonts w:ascii="Arial" w:hAnsi="Arial" w:cs="Arial"/>
          <w:sz w:val="24"/>
          <w:szCs w:val="24"/>
        </w:rPr>
        <w:t xml:space="preserve">of anatomical material </w:t>
      </w:r>
      <w:r w:rsidR="00A66BC0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review </w:t>
      </w:r>
      <w:r w:rsidR="009A5E7E">
        <w:rPr>
          <w:rFonts w:ascii="Arial" w:hAnsi="Arial" w:cs="Arial"/>
          <w:sz w:val="24"/>
          <w:szCs w:val="24"/>
        </w:rPr>
        <w:t xml:space="preserve">by </w:t>
      </w:r>
      <w:r w:rsidR="00A66BC0">
        <w:rPr>
          <w:rFonts w:ascii="Arial" w:hAnsi="Arial" w:cs="Arial"/>
          <w:sz w:val="24"/>
          <w:szCs w:val="24"/>
        </w:rPr>
        <w:t xml:space="preserve">the Virginia </w:t>
      </w:r>
      <w:r w:rsidR="00505504">
        <w:rPr>
          <w:rFonts w:ascii="Arial" w:hAnsi="Arial" w:cs="Arial"/>
          <w:sz w:val="24"/>
          <w:szCs w:val="24"/>
        </w:rPr>
        <w:t xml:space="preserve">State Health </w:t>
      </w:r>
      <w:r w:rsidR="00F213AF">
        <w:rPr>
          <w:rFonts w:ascii="Arial" w:hAnsi="Arial" w:cs="Arial"/>
          <w:sz w:val="24"/>
          <w:szCs w:val="24"/>
        </w:rPr>
        <w:t>Commissioner or</w:t>
      </w:r>
      <w:r w:rsidR="009A5E7E">
        <w:rPr>
          <w:rFonts w:ascii="Arial" w:hAnsi="Arial" w:cs="Arial"/>
          <w:sz w:val="24"/>
          <w:szCs w:val="24"/>
        </w:rPr>
        <w:t xml:space="preserve"> individual</w:t>
      </w:r>
      <w:r w:rsidR="00A66BC0">
        <w:rPr>
          <w:rFonts w:ascii="Arial" w:hAnsi="Arial" w:cs="Arial"/>
          <w:sz w:val="24"/>
          <w:szCs w:val="24"/>
        </w:rPr>
        <w:t>s</w:t>
      </w:r>
      <w:r w:rsidR="009A5E7E">
        <w:rPr>
          <w:rFonts w:ascii="Arial" w:hAnsi="Arial" w:cs="Arial"/>
          <w:sz w:val="24"/>
          <w:szCs w:val="24"/>
        </w:rPr>
        <w:t xml:space="preserve"> designated by Commissioner</w:t>
      </w:r>
      <w:r>
        <w:rPr>
          <w:rFonts w:ascii="Arial" w:hAnsi="Arial" w:cs="Arial"/>
          <w:sz w:val="24"/>
          <w:szCs w:val="24"/>
        </w:rPr>
        <w:t>.</w:t>
      </w:r>
    </w:p>
    <w:p w14:paraId="0B447186" w14:textId="77777777" w:rsidR="0011055E" w:rsidRDefault="0011055E"/>
    <w:p w14:paraId="5BC3E543" w14:textId="77777777" w:rsidR="0066145B" w:rsidRDefault="0066145B"/>
    <w:p w14:paraId="053F3567" w14:textId="77777777" w:rsidR="0066145B" w:rsidRDefault="0066145B"/>
    <w:p w14:paraId="64F05FC5" w14:textId="77777777" w:rsidR="0066145B" w:rsidRDefault="0066145B"/>
    <w:p w14:paraId="749700F9" w14:textId="77777777" w:rsidR="0066145B" w:rsidRDefault="0066145B"/>
    <w:p w14:paraId="600D4CB0" w14:textId="77777777" w:rsidR="0066145B" w:rsidRDefault="0066145B"/>
    <w:p w14:paraId="7943DC11" w14:textId="77777777" w:rsidR="0066145B" w:rsidRDefault="0066145B"/>
    <w:p w14:paraId="3B5E7A1A" w14:textId="77777777" w:rsidR="0066145B" w:rsidRDefault="0066145B"/>
    <w:p w14:paraId="327F1016" w14:textId="77777777" w:rsidR="0066145B" w:rsidRDefault="0066145B"/>
    <w:p w14:paraId="4F98F143" w14:textId="77777777" w:rsidR="0066145B" w:rsidRDefault="0066145B"/>
    <w:p w14:paraId="396C65F1" w14:textId="77777777" w:rsidR="0066145B" w:rsidRDefault="0066145B"/>
    <w:p w14:paraId="0E8F96C9" w14:textId="77777777" w:rsidR="0066145B" w:rsidRDefault="0066145B"/>
    <w:p w14:paraId="35985464" w14:textId="77777777" w:rsidR="0066145B" w:rsidRDefault="0066145B"/>
    <w:p w14:paraId="2FEA6316" w14:textId="77777777" w:rsidR="0066145B" w:rsidRDefault="0066145B"/>
    <w:p w14:paraId="4DE805E7" w14:textId="77777777" w:rsidR="0066145B" w:rsidRDefault="0066145B"/>
    <w:p w14:paraId="593750A0" w14:textId="77777777" w:rsidR="0066145B" w:rsidRDefault="0066145B"/>
    <w:p w14:paraId="3A1CDE92" w14:textId="77777777" w:rsidR="0066145B" w:rsidRDefault="0066145B"/>
    <w:p w14:paraId="009355B8" w14:textId="77777777" w:rsidR="0066145B" w:rsidRDefault="0066145B"/>
    <w:p w14:paraId="2F4C1CAE" w14:textId="77777777" w:rsidR="0066145B" w:rsidRDefault="0066145B"/>
    <w:p w14:paraId="15F518D4" w14:textId="77777777" w:rsidR="0066145B" w:rsidRDefault="0066145B"/>
    <w:sectPr w:rsidR="0066145B" w:rsidSect="0011055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A43BF" w14:textId="77777777" w:rsidR="00992A26" w:rsidRDefault="00992A26" w:rsidP="00A63231">
      <w:r>
        <w:separator/>
      </w:r>
    </w:p>
  </w:endnote>
  <w:endnote w:type="continuationSeparator" w:id="0">
    <w:p w14:paraId="5AEDD8B1" w14:textId="77777777" w:rsidR="00992A26" w:rsidRDefault="00992A26" w:rsidP="00A6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FFEEA" w14:textId="77777777" w:rsidR="00992A26" w:rsidRDefault="00992A26" w:rsidP="00A63231">
      <w:r>
        <w:separator/>
      </w:r>
    </w:p>
  </w:footnote>
  <w:footnote w:type="continuationSeparator" w:id="0">
    <w:p w14:paraId="0ED23EBF" w14:textId="77777777" w:rsidR="00992A26" w:rsidRDefault="00992A26" w:rsidP="00A632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0CA5" w14:textId="77777777" w:rsidR="00A63231" w:rsidRPr="00A63231" w:rsidRDefault="00A63231" w:rsidP="00A63231">
    <w:pPr>
      <w:pStyle w:val="Header"/>
      <w:jc w:val="center"/>
      <w:rPr>
        <w:rFonts w:ascii="Times New Roman" w:hAnsi="Times New Roman" w:cs="Times New Roman"/>
        <w:b/>
        <w:sz w:val="20"/>
        <w:szCs w:val="20"/>
        <w:u w:val="single"/>
      </w:rPr>
    </w:pPr>
    <w:r w:rsidRPr="00A63231">
      <w:rPr>
        <w:rFonts w:ascii="Times New Roman" w:hAnsi="Times New Roman" w:cs="Times New Roman"/>
        <w:b/>
        <w:sz w:val="20"/>
        <w:szCs w:val="20"/>
        <w:u w:val="single"/>
      </w:rPr>
      <w:t xml:space="preserve"> POLICY AND PROCEDURE</w:t>
    </w:r>
  </w:p>
  <w:p w14:paraId="5FE2CEA9" w14:textId="77777777" w:rsidR="00A63231" w:rsidRDefault="00A632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B03D2"/>
    <w:multiLevelType w:val="hybridMultilevel"/>
    <w:tmpl w:val="AA3437D0"/>
    <w:lvl w:ilvl="0" w:tplc="B846D7C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382B1471"/>
    <w:multiLevelType w:val="hybridMultilevel"/>
    <w:tmpl w:val="B6D21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B13EF"/>
    <w:multiLevelType w:val="hybridMultilevel"/>
    <w:tmpl w:val="4A4CD5E2"/>
    <w:lvl w:ilvl="0" w:tplc="442CB3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7515BF"/>
    <w:multiLevelType w:val="hybridMultilevel"/>
    <w:tmpl w:val="6472C73A"/>
    <w:lvl w:ilvl="0" w:tplc="1DFCB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8C6054"/>
    <w:multiLevelType w:val="hybridMultilevel"/>
    <w:tmpl w:val="05062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5681F"/>
    <w:multiLevelType w:val="hybridMultilevel"/>
    <w:tmpl w:val="39689D5E"/>
    <w:lvl w:ilvl="0" w:tplc="1D5A55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31"/>
    <w:rsid w:val="000279A6"/>
    <w:rsid w:val="0006625C"/>
    <w:rsid w:val="00095C9F"/>
    <w:rsid w:val="000A14AD"/>
    <w:rsid w:val="000B28A4"/>
    <w:rsid w:val="000B787D"/>
    <w:rsid w:val="000D0C0D"/>
    <w:rsid w:val="0011055E"/>
    <w:rsid w:val="00115F76"/>
    <w:rsid w:val="00166BA1"/>
    <w:rsid w:val="001C1B00"/>
    <w:rsid w:val="002410AD"/>
    <w:rsid w:val="002534BB"/>
    <w:rsid w:val="00263242"/>
    <w:rsid w:val="002806AD"/>
    <w:rsid w:val="00304B3A"/>
    <w:rsid w:val="00367E58"/>
    <w:rsid w:val="00380D70"/>
    <w:rsid w:val="00404F08"/>
    <w:rsid w:val="004069E9"/>
    <w:rsid w:val="004172BD"/>
    <w:rsid w:val="00436E36"/>
    <w:rsid w:val="004477F4"/>
    <w:rsid w:val="0047642F"/>
    <w:rsid w:val="004B7054"/>
    <w:rsid w:val="004D34E9"/>
    <w:rsid w:val="004F3DB7"/>
    <w:rsid w:val="00505504"/>
    <w:rsid w:val="00511873"/>
    <w:rsid w:val="005277A2"/>
    <w:rsid w:val="00530E7A"/>
    <w:rsid w:val="00540713"/>
    <w:rsid w:val="005414AB"/>
    <w:rsid w:val="005536DD"/>
    <w:rsid w:val="00572DF6"/>
    <w:rsid w:val="005979FD"/>
    <w:rsid w:val="005A550A"/>
    <w:rsid w:val="005D2BEF"/>
    <w:rsid w:val="005E0342"/>
    <w:rsid w:val="005F76C1"/>
    <w:rsid w:val="0060336F"/>
    <w:rsid w:val="0066145B"/>
    <w:rsid w:val="0066704E"/>
    <w:rsid w:val="00672A87"/>
    <w:rsid w:val="00681FE5"/>
    <w:rsid w:val="006B0FDD"/>
    <w:rsid w:val="006C5645"/>
    <w:rsid w:val="006E383E"/>
    <w:rsid w:val="006E39CB"/>
    <w:rsid w:val="006F295B"/>
    <w:rsid w:val="00704C99"/>
    <w:rsid w:val="007175EA"/>
    <w:rsid w:val="0073647A"/>
    <w:rsid w:val="007873F8"/>
    <w:rsid w:val="0079422D"/>
    <w:rsid w:val="00794AEA"/>
    <w:rsid w:val="007A13B4"/>
    <w:rsid w:val="00801787"/>
    <w:rsid w:val="0080326F"/>
    <w:rsid w:val="00812DFE"/>
    <w:rsid w:val="008144C0"/>
    <w:rsid w:val="0089289B"/>
    <w:rsid w:val="008C11F7"/>
    <w:rsid w:val="008C7093"/>
    <w:rsid w:val="008E575D"/>
    <w:rsid w:val="00911684"/>
    <w:rsid w:val="00954386"/>
    <w:rsid w:val="0095496E"/>
    <w:rsid w:val="00962CB1"/>
    <w:rsid w:val="009655A9"/>
    <w:rsid w:val="00992A26"/>
    <w:rsid w:val="009A13FF"/>
    <w:rsid w:val="009A5E7E"/>
    <w:rsid w:val="009F1DD8"/>
    <w:rsid w:val="00A40069"/>
    <w:rsid w:val="00A54EC6"/>
    <w:rsid w:val="00A63231"/>
    <w:rsid w:val="00A63717"/>
    <w:rsid w:val="00A64847"/>
    <w:rsid w:val="00A66BC0"/>
    <w:rsid w:val="00A70ECD"/>
    <w:rsid w:val="00A717C8"/>
    <w:rsid w:val="00B2726A"/>
    <w:rsid w:val="00B46ADF"/>
    <w:rsid w:val="00B81D36"/>
    <w:rsid w:val="00B84D90"/>
    <w:rsid w:val="00BB1630"/>
    <w:rsid w:val="00BB5C43"/>
    <w:rsid w:val="00BE5357"/>
    <w:rsid w:val="00CC40B5"/>
    <w:rsid w:val="00CD023E"/>
    <w:rsid w:val="00D0485E"/>
    <w:rsid w:val="00D74025"/>
    <w:rsid w:val="00D961B9"/>
    <w:rsid w:val="00DA1200"/>
    <w:rsid w:val="00DA3FD4"/>
    <w:rsid w:val="00DB4296"/>
    <w:rsid w:val="00DE60FB"/>
    <w:rsid w:val="00DF3A0C"/>
    <w:rsid w:val="00E7702A"/>
    <w:rsid w:val="00E835EB"/>
    <w:rsid w:val="00EA3364"/>
    <w:rsid w:val="00EA3EEC"/>
    <w:rsid w:val="00ED5134"/>
    <w:rsid w:val="00F213AF"/>
    <w:rsid w:val="00F50B90"/>
    <w:rsid w:val="00F82AD5"/>
    <w:rsid w:val="00FC1093"/>
    <w:rsid w:val="00FE604C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FAF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323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3231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2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63231"/>
  </w:style>
  <w:style w:type="paragraph" w:styleId="Footer">
    <w:name w:val="footer"/>
    <w:basedOn w:val="Normal"/>
    <w:link w:val="FooterChar"/>
    <w:uiPriority w:val="99"/>
    <w:semiHidden/>
    <w:unhideWhenUsed/>
    <w:rsid w:val="00A632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3231"/>
  </w:style>
  <w:style w:type="paragraph" w:styleId="BalloonText">
    <w:name w:val="Balloon Text"/>
    <w:basedOn w:val="Normal"/>
    <w:link w:val="BalloonTextChar"/>
    <w:uiPriority w:val="99"/>
    <w:semiHidden/>
    <w:unhideWhenUsed/>
    <w:rsid w:val="00A6323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6323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63231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80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8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5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5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5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5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cme.anatomical@vdh.virginia.gov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CDDC-4238-1442-AB88-7F47F087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1666</Words>
  <Characters>9501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sikon</dc:creator>
  <cp:lastModifiedBy>Stefanie Dunnegan</cp:lastModifiedBy>
  <cp:revision>2</cp:revision>
  <cp:lastPrinted>2012-12-19T16:01:00Z</cp:lastPrinted>
  <dcterms:created xsi:type="dcterms:W3CDTF">2016-06-08T16:51:00Z</dcterms:created>
  <dcterms:modified xsi:type="dcterms:W3CDTF">2016-06-08T16:51:00Z</dcterms:modified>
</cp:coreProperties>
</file>