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4CF2" w14:textId="7344668E" w:rsidR="00F35580" w:rsidRPr="00A6672E" w:rsidRDefault="00F35580" w:rsidP="00A667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VANTAGE Service Agreement</w:t>
      </w:r>
    </w:p>
    <w:p w14:paraId="7F65C789" w14:textId="7777777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Investigator Name___________________________________________________________ </w:t>
      </w:r>
    </w:p>
    <w:p w14:paraId="7EA4DB10" w14:textId="7777777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Phone_________________________ Email__________________________________ </w:t>
      </w:r>
    </w:p>
    <w:p w14:paraId="1574DE3D" w14:textId="7777777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Project Title_____________________________________________________________ </w:t>
      </w:r>
    </w:p>
    <w:p w14:paraId="3F7E9384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Staff Contact Name_____________________________________________________ </w:t>
      </w:r>
    </w:p>
    <w:p w14:paraId="75EE021F" w14:textId="7777777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Phone_________________________ Email__________________________________ </w:t>
      </w:r>
    </w:p>
    <w:p w14:paraId="5A318311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387DFD64" w14:textId="6273BDB2" w:rsidR="00F35580" w:rsidRPr="001F6E62" w:rsidRDefault="00F35580" w:rsidP="00F35580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Briefly describe the project. </w:t>
      </w:r>
      <w:proofErr w:type="gramStart"/>
      <w:r>
        <w:rPr>
          <w:b/>
          <w:bCs/>
          <w:sz w:val="23"/>
          <w:szCs w:val="23"/>
        </w:rPr>
        <w:t>For genotyping including the DNA (requisition #, or other plate identifiers) and the variations (</w:t>
      </w:r>
      <w:proofErr w:type="spellStart"/>
      <w:r>
        <w:rPr>
          <w:b/>
          <w:bCs/>
          <w:sz w:val="23"/>
          <w:szCs w:val="23"/>
        </w:rPr>
        <w:t>rs#s</w:t>
      </w:r>
      <w:proofErr w:type="spellEnd"/>
      <w:r w:rsidR="00A6672E">
        <w:rPr>
          <w:b/>
          <w:bCs/>
          <w:sz w:val="23"/>
          <w:szCs w:val="23"/>
        </w:rPr>
        <w:t xml:space="preserve"> for example</w:t>
      </w:r>
      <w:r>
        <w:rPr>
          <w:b/>
          <w:bCs/>
          <w:sz w:val="23"/>
          <w:szCs w:val="23"/>
        </w:rPr>
        <w:t>) to be interrogated or genotyping products (chips, kits) to be run.</w:t>
      </w:r>
      <w:proofErr w:type="gramEnd"/>
      <w:r>
        <w:rPr>
          <w:b/>
          <w:bCs/>
          <w:sz w:val="23"/>
          <w:szCs w:val="23"/>
        </w:rPr>
        <w:t xml:space="preserve"> For </w:t>
      </w:r>
      <w:proofErr w:type="spellStart"/>
      <w:r>
        <w:rPr>
          <w:b/>
          <w:bCs/>
          <w:sz w:val="23"/>
          <w:szCs w:val="23"/>
        </w:rPr>
        <w:t>biobanking</w:t>
      </w:r>
      <w:proofErr w:type="spellEnd"/>
      <w:r>
        <w:rPr>
          <w:b/>
          <w:bCs/>
          <w:sz w:val="23"/>
          <w:szCs w:val="23"/>
        </w:rPr>
        <w:t>, please include the app</w:t>
      </w:r>
      <w:r w:rsidR="008D1623">
        <w:rPr>
          <w:b/>
          <w:bCs/>
          <w:sz w:val="23"/>
          <w:szCs w:val="23"/>
        </w:rPr>
        <w:t xml:space="preserve">roximate number of samples, </w:t>
      </w:r>
      <w:r>
        <w:rPr>
          <w:b/>
          <w:bCs/>
          <w:sz w:val="23"/>
          <w:szCs w:val="23"/>
        </w:rPr>
        <w:t>processing such a</w:t>
      </w:r>
      <w:r w:rsidR="001F6E62">
        <w:rPr>
          <w:b/>
          <w:bCs/>
          <w:sz w:val="23"/>
          <w:szCs w:val="23"/>
        </w:rPr>
        <w:t xml:space="preserve">s extraction requested, </w:t>
      </w:r>
      <w:r>
        <w:rPr>
          <w:b/>
          <w:bCs/>
          <w:sz w:val="23"/>
          <w:szCs w:val="23"/>
        </w:rPr>
        <w:t>the time span of the project</w:t>
      </w:r>
      <w:r w:rsidR="001F6E62">
        <w:rPr>
          <w:b/>
          <w:bCs/>
          <w:sz w:val="23"/>
          <w:szCs w:val="23"/>
        </w:rPr>
        <w:t xml:space="preserve"> and return with a copy of the IRB approval letter</w:t>
      </w:r>
      <w:r>
        <w:rPr>
          <w:b/>
          <w:bCs/>
          <w:sz w:val="23"/>
          <w:szCs w:val="23"/>
        </w:rPr>
        <w:t xml:space="preserve">. </w:t>
      </w:r>
      <w:r w:rsidR="008360D6">
        <w:rPr>
          <w:b/>
          <w:bCs/>
          <w:sz w:val="23"/>
          <w:szCs w:val="23"/>
        </w:rPr>
        <w:t xml:space="preserve"> </w:t>
      </w:r>
      <w:r w:rsidR="008360D6" w:rsidRPr="001F6E62">
        <w:rPr>
          <w:b/>
          <w:bCs/>
          <w:sz w:val="23"/>
          <w:szCs w:val="23"/>
          <w:u w:val="single"/>
        </w:rPr>
        <w:t>If there is a pressi</w:t>
      </w:r>
      <w:r w:rsidR="008D1623" w:rsidRPr="001F6E62">
        <w:rPr>
          <w:b/>
          <w:bCs/>
          <w:sz w:val="23"/>
          <w:szCs w:val="23"/>
          <w:u w:val="single"/>
        </w:rPr>
        <w:t>ng deadline</w:t>
      </w:r>
      <w:r w:rsidR="001F6E62">
        <w:rPr>
          <w:b/>
          <w:bCs/>
          <w:sz w:val="23"/>
          <w:szCs w:val="23"/>
          <w:u w:val="single"/>
        </w:rPr>
        <w:t xml:space="preserve"> for any time of project</w:t>
      </w:r>
      <w:r w:rsidR="008D1623" w:rsidRPr="001F6E62">
        <w:rPr>
          <w:b/>
          <w:bCs/>
          <w:sz w:val="23"/>
          <w:szCs w:val="23"/>
          <w:u w:val="single"/>
        </w:rPr>
        <w:t>, please specify</w:t>
      </w:r>
      <w:r w:rsidR="008360D6" w:rsidRPr="001F6E62">
        <w:rPr>
          <w:b/>
          <w:bCs/>
          <w:sz w:val="23"/>
          <w:szCs w:val="23"/>
          <w:u w:val="single"/>
        </w:rPr>
        <w:t xml:space="preserve">. </w:t>
      </w:r>
    </w:p>
    <w:p w14:paraId="546EB37A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35E83A78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2917DDB2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7AA88B59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2EF6C0EE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4B543E01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79DB9A81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78C34783" w14:textId="7777777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Voucher # if applicable (please attach redemption ticket)_________________________________ </w:t>
      </w:r>
    </w:p>
    <w:p w14:paraId="42F74183" w14:textId="7777777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Center Number for Non-CTSA paid Services___________________________________________ </w:t>
      </w:r>
    </w:p>
    <w:p w14:paraId="6553D0C1" w14:textId="7777777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Budget Administrator _________________________________________________________ </w:t>
      </w:r>
    </w:p>
    <w:p w14:paraId="5B7C5EA5" w14:textId="77777777" w:rsidR="00F35580" w:rsidRDefault="00F35580" w:rsidP="00F35580">
      <w:pPr>
        <w:pStyle w:val="Default"/>
        <w:rPr>
          <w:b/>
          <w:bCs/>
          <w:sz w:val="23"/>
          <w:szCs w:val="23"/>
        </w:rPr>
      </w:pPr>
    </w:p>
    <w:p w14:paraId="4D47B44F" w14:textId="728E1397" w:rsidR="00F35580" w:rsidRDefault="00F35580" w:rsidP="00F35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By signing below, I </w:t>
      </w:r>
      <w:r w:rsidR="002300F8">
        <w:rPr>
          <w:b/>
          <w:bCs/>
          <w:sz w:val="23"/>
          <w:szCs w:val="23"/>
        </w:rPr>
        <w:t xml:space="preserve">understand and </w:t>
      </w:r>
      <w:r>
        <w:rPr>
          <w:b/>
          <w:bCs/>
          <w:sz w:val="23"/>
          <w:szCs w:val="23"/>
        </w:rPr>
        <w:t xml:space="preserve">agree </w:t>
      </w:r>
      <w:r w:rsidR="000E38B1">
        <w:rPr>
          <w:b/>
          <w:bCs/>
          <w:sz w:val="23"/>
          <w:szCs w:val="23"/>
        </w:rPr>
        <w:t>to the following</w:t>
      </w:r>
    </w:p>
    <w:p w14:paraId="52DD28C5" w14:textId="15B2B007" w:rsidR="00F35580" w:rsidRPr="008360D6" w:rsidRDefault="000E38B1" w:rsidP="00F35580">
      <w:pPr>
        <w:pStyle w:val="Default"/>
        <w:rPr>
          <w:sz w:val="23"/>
          <w:szCs w:val="23"/>
        </w:rPr>
      </w:pPr>
      <w:r w:rsidRPr="000E38B1">
        <w:rPr>
          <w:b/>
          <w:bCs/>
          <w:sz w:val="23"/>
          <w:szCs w:val="23"/>
        </w:rPr>
        <w:t>ACKNOWLEDGEMENTS:</w:t>
      </w:r>
      <w:r w:rsidR="00F35580" w:rsidRPr="008360D6">
        <w:rPr>
          <w:bCs/>
          <w:sz w:val="23"/>
          <w:szCs w:val="23"/>
        </w:rPr>
        <w:t xml:space="preserve"> To acknowledge </w:t>
      </w:r>
      <w:r w:rsidR="00297F19">
        <w:rPr>
          <w:bCs/>
          <w:sz w:val="23"/>
          <w:szCs w:val="23"/>
        </w:rPr>
        <w:t>the use of VANTAGE services,</w:t>
      </w:r>
      <w:r w:rsidR="00F35580" w:rsidRPr="008360D6">
        <w:rPr>
          <w:bCs/>
          <w:sz w:val="23"/>
          <w:szCs w:val="23"/>
        </w:rPr>
        <w:t xml:space="preserve"> the CTSA Grant (</w:t>
      </w:r>
      <w:r w:rsidR="00467B22" w:rsidRPr="00467B22">
        <w:rPr>
          <w:rFonts w:eastAsia="Times New Roman"/>
          <w:bCs/>
        </w:rPr>
        <w:t>5UL1 RR024975-03</w:t>
      </w:r>
      <w:r w:rsidR="00F35580" w:rsidRPr="008360D6">
        <w:rPr>
          <w:bCs/>
          <w:sz w:val="23"/>
          <w:szCs w:val="23"/>
        </w:rPr>
        <w:t>)</w:t>
      </w:r>
      <w:r w:rsidR="00297F19">
        <w:rPr>
          <w:bCs/>
          <w:sz w:val="23"/>
          <w:szCs w:val="23"/>
        </w:rPr>
        <w:t>,</w:t>
      </w:r>
      <w:r w:rsidR="00297F19">
        <w:rPr>
          <w:rFonts w:ascii="Calibri" w:hAnsi="Calibri" w:cs="Calibri"/>
          <w:color w:val="17366B"/>
          <w:sz w:val="30"/>
          <w:szCs w:val="30"/>
        </w:rPr>
        <w:t xml:space="preserve"> </w:t>
      </w:r>
      <w:r w:rsidR="00297F19" w:rsidRPr="00297F19">
        <w:rPr>
          <w:color w:val="auto"/>
          <w:sz w:val="22"/>
          <w:szCs w:val="22"/>
        </w:rPr>
        <w:t>the Vanderbilt Ingram Cancer Center (P30 CA68485), the Vanderbilt Vision Center (P30 EY08126), and NIH/NCRR (G20 RR030956)</w:t>
      </w:r>
      <w:r w:rsidR="00F35580" w:rsidRPr="00297F19">
        <w:rPr>
          <w:bCs/>
          <w:color w:val="auto"/>
          <w:sz w:val="22"/>
          <w:szCs w:val="22"/>
        </w:rPr>
        <w:t>,</w:t>
      </w:r>
      <w:r w:rsidR="00F35580" w:rsidRPr="008360D6">
        <w:rPr>
          <w:bCs/>
          <w:sz w:val="23"/>
          <w:szCs w:val="23"/>
        </w:rPr>
        <w:t xml:space="preserve"> in any publications that result from this work. Suggested acknowledgement text is available for download from the VANTAGE website. </w:t>
      </w:r>
    </w:p>
    <w:p w14:paraId="70CD3DB4" w14:textId="10FDC819" w:rsidR="00F35580" w:rsidRPr="008360D6" w:rsidRDefault="000E38B1" w:rsidP="00F35580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ADDING </w:t>
      </w:r>
      <w:r w:rsidRPr="000E38B1">
        <w:rPr>
          <w:b/>
          <w:bCs/>
          <w:sz w:val="23"/>
          <w:szCs w:val="23"/>
        </w:rPr>
        <w:t>SERVICES</w:t>
      </w:r>
      <w:r>
        <w:rPr>
          <w:b/>
          <w:bCs/>
          <w:sz w:val="23"/>
          <w:szCs w:val="23"/>
        </w:rPr>
        <w:t xml:space="preserve"> CAN INCREASE TURNAROUND</w:t>
      </w:r>
      <w:r w:rsidR="005552A4">
        <w:rPr>
          <w:b/>
          <w:bCs/>
          <w:sz w:val="23"/>
          <w:szCs w:val="23"/>
        </w:rPr>
        <w:t xml:space="preserve"> &amp; COSTS</w:t>
      </w:r>
      <w:r w:rsidRPr="000E38B1">
        <w:rPr>
          <w:b/>
          <w:bCs/>
          <w:sz w:val="23"/>
          <w:szCs w:val="23"/>
        </w:rPr>
        <w:t>:</w:t>
      </w:r>
      <w:r w:rsidR="00CA61FD">
        <w:rPr>
          <w:bCs/>
          <w:sz w:val="23"/>
          <w:szCs w:val="23"/>
        </w:rPr>
        <w:t xml:space="preserve"> R</w:t>
      </w:r>
      <w:r w:rsidR="00F35580" w:rsidRPr="008360D6">
        <w:rPr>
          <w:bCs/>
          <w:sz w:val="23"/>
          <w:szCs w:val="23"/>
        </w:rPr>
        <w:t xml:space="preserve">equests </w:t>
      </w:r>
      <w:r w:rsidR="005552A4">
        <w:rPr>
          <w:bCs/>
          <w:sz w:val="23"/>
          <w:szCs w:val="23"/>
        </w:rPr>
        <w:t xml:space="preserve">at a later time </w:t>
      </w:r>
      <w:r w:rsidR="00F35580" w:rsidRPr="008360D6">
        <w:rPr>
          <w:bCs/>
          <w:sz w:val="23"/>
          <w:szCs w:val="23"/>
        </w:rPr>
        <w:t xml:space="preserve">for </w:t>
      </w:r>
      <w:r w:rsidR="008360D6">
        <w:rPr>
          <w:bCs/>
          <w:sz w:val="23"/>
          <w:szCs w:val="23"/>
        </w:rPr>
        <w:t>services</w:t>
      </w:r>
      <w:r w:rsidR="00F35580" w:rsidRPr="008360D6">
        <w:rPr>
          <w:bCs/>
          <w:sz w:val="23"/>
          <w:szCs w:val="23"/>
        </w:rPr>
        <w:t xml:space="preserve"> </w:t>
      </w:r>
      <w:r w:rsidR="00F35580" w:rsidRPr="001F6E62">
        <w:rPr>
          <w:b/>
          <w:bCs/>
          <w:sz w:val="23"/>
          <w:szCs w:val="23"/>
        </w:rPr>
        <w:t>not</w:t>
      </w:r>
      <w:r w:rsidR="00F35580" w:rsidRPr="008360D6">
        <w:rPr>
          <w:bCs/>
          <w:sz w:val="23"/>
          <w:szCs w:val="23"/>
        </w:rPr>
        <w:t xml:space="preserve"> specified </w:t>
      </w:r>
      <w:r w:rsidR="00CA61FD">
        <w:rPr>
          <w:bCs/>
          <w:sz w:val="23"/>
          <w:szCs w:val="23"/>
        </w:rPr>
        <w:t xml:space="preserve">in the description </w:t>
      </w:r>
      <w:r w:rsidR="002300F8" w:rsidRPr="008360D6">
        <w:rPr>
          <w:bCs/>
          <w:sz w:val="23"/>
          <w:szCs w:val="23"/>
        </w:rPr>
        <w:t>above</w:t>
      </w:r>
      <w:r w:rsidR="00F35580" w:rsidRPr="008360D6">
        <w:rPr>
          <w:bCs/>
          <w:sz w:val="23"/>
          <w:szCs w:val="23"/>
        </w:rPr>
        <w:t xml:space="preserve"> may require additional turnaround time</w:t>
      </w:r>
      <w:r w:rsidR="00CA61FD">
        <w:rPr>
          <w:bCs/>
          <w:sz w:val="23"/>
          <w:szCs w:val="23"/>
        </w:rPr>
        <w:t xml:space="preserve"> </w:t>
      </w:r>
      <w:r w:rsidR="005552A4">
        <w:rPr>
          <w:bCs/>
          <w:sz w:val="23"/>
          <w:szCs w:val="23"/>
        </w:rPr>
        <w:t xml:space="preserve">and fees </w:t>
      </w:r>
      <w:r w:rsidR="00CA61FD">
        <w:rPr>
          <w:bCs/>
          <w:sz w:val="23"/>
          <w:szCs w:val="23"/>
        </w:rPr>
        <w:t xml:space="preserve">above initial estimates. </w:t>
      </w:r>
      <w:r w:rsidR="00F35580" w:rsidRPr="008360D6">
        <w:rPr>
          <w:bCs/>
          <w:sz w:val="23"/>
          <w:szCs w:val="23"/>
        </w:rPr>
        <w:t xml:space="preserve"> </w:t>
      </w:r>
    </w:p>
    <w:p w14:paraId="0CC5090C" w14:textId="3170A833" w:rsidR="002300F8" w:rsidRPr="008360D6" w:rsidRDefault="000E38B1" w:rsidP="00F35580">
      <w:pPr>
        <w:pStyle w:val="Default"/>
        <w:rPr>
          <w:sz w:val="23"/>
          <w:szCs w:val="23"/>
        </w:rPr>
      </w:pPr>
      <w:r w:rsidRPr="000E38B1">
        <w:rPr>
          <w:b/>
          <w:bCs/>
          <w:sz w:val="23"/>
          <w:szCs w:val="23"/>
        </w:rPr>
        <w:t>FOR RESEARCH USE ONLY</w:t>
      </w:r>
      <w:r>
        <w:rPr>
          <w:bCs/>
          <w:sz w:val="23"/>
          <w:szCs w:val="23"/>
        </w:rPr>
        <w:t>:</w:t>
      </w:r>
      <w:r w:rsidR="008360D6">
        <w:rPr>
          <w:bCs/>
          <w:sz w:val="23"/>
          <w:szCs w:val="23"/>
        </w:rPr>
        <w:t xml:space="preserve"> VANTAGE is not a CLIA facility. R</w:t>
      </w:r>
      <w:r w:rsidR="002300F8" w:rsidRPr="008360D6">
        <w:rPr>
          <w:bCs/>
          <w:sz w:val="23"/>
          <w:szCs w:val="23"/>
        </w:rPr>
        <w:t xml:space="preserve">esults generated by VANTAGE are for research use only. </w:t>
      </w:r>
      <w:r w:rsidR="00CA61FD">
        <w:rPr>
          <w:bCs/>
          <w:sz w:val="23"/>
          <w:szCs w:val="23"/>
        </w:rPr>
        <w:t xml:space="preserve"> It is expected human specimens are covered by the appropriate IRB approval. </w:t>
      </w:r>
    </w:p>
    <w:p w14:paraId="7DF8BF23" w14:textId="695A0F38" w:rsidR="00F35580" w:rsidRPr="008360D6" w:rsidRDefault="000E38B1" w:rsidP="00F35580">
      <w:pPr>
        <w:pStyle w:val="Default"/>
        <w:rPr>
          <w:bCs/>
          <w:sz w:val="23"/>
          <w:szCs w:val="23"/>
        </w:rPr>
      </w:pPr>
      <w:r w:rsidRPr="000E38B1">
        <w:rPr>
          <w:b/>
          <w:bCs/>
          <w:sz w:val="23"/>
          <w:szCs w:val="23"/>
        </w:rPr>
        <w:t>FUNDS SOURCING</w:t>
      </w:r>
      <w:r>
        <w:rPr>
          <w:bCs/>
          <w:sz w:val="23"/>
          <w:szCs w:val="23"/>
        </w:rPr>
        <w:t xml:space="preserve">: </w:t>
      </w:r>
      <w:r w:rsidR="00CA61FD">
        <w:rPr>
          <w:bCs/>
          <w:sz w:val="23"/>
          <w:szCs w:val="23"/>
        </w:rPr>
        <w:t>It is the responsibility of the PI or the budget administrator t</w:t>
      </w:r>
      <w:r w:rsidR="00F35580" w:rsidRPr="008360D6">
        <w:rPr>
          <w:bCs/>
          <w:sz w:val="23"/>
          <w:szCs w:val="23"/>
        </w:rPr>
        <w:t xml:space="preserve">o notify </w:t>
      </w:r>
      <w:r w:rsidR="00CA61FD">
        <w:rPr>
          <w:bCs/>
          <w:sz w:val="23"/>
          <w:szCs w:val="23"/>
        </w:rPr>
        <w:t xml:space="preserve">VANTAGE </w:t>
      </w:r>
      <w:r w:rsidR="00F35580" w:rsidRPr="008360D6">
        <w:rPr>
          <w:bCs/>
          <w:sz w:val="23"/>
          <w:szCs w:val="23"/>
        </w:rPr>
        <w:t>of changes in the above center number or source of payment (ne</w:t>
      </w:r>
      <w:r>
        <w:rPr>
          <w:bCs/>
          <w:sz w:val="23"/>
          <w:szCs w:val="23"/>
        </w:rPr>
        <w:t>w vouchers, other awards, etc.) VANTAGE is not responsible for refunds</w:t>
      </w:r>
      <w:r w:rsidR="00CA61FD">
        <w:rPr>
          <w:bCs/>
          <w:sz w:val="23"/>
          <w:szCs w:val="23"/>
        </w:rPr>
        <w:t xml:space="preserve"> after the fact</w:t>
      </w:r>
      <w:r>
        <w:rPr>
          <w:bCs/>
          <w:sz w:val="23"/>
          <w:szCs w:val="23"/>
        </w:rPr>
        <w:t xml:space="preserve"> if we are not notified of a funds source change. </w:t>
      </w:r>
    </w:p>
    <w:p w14:paraId="4AC9A13E" w14:textId="03659499" w:rsidR="00EE7422" w:rsidRPr="008360D6" w:rsidRDefault="000E38B1" w:rsidP="00F35580">
      <w:pPr>
        <w:pStyle w:val="Default"/>
        <w:rPr>
          <w:bCs/>
          <w:sz w:val="23"/>
          <w:szCs w:val="23"/>
        </w:rPr>
      </w:pPr>
      <w:r w:rsidRPr="000E38B1">
        <w:rPr>
          <w:b/>
          <w:bCs/>
          <w:sz w:val="23"/>
          <w:szCs w:val="23"/>
        </w:rPr>
        <w:t>PRE-BILLING:</w:t>
      </w:r>
      <w:r w:rsidR="00CA61FD">
        <w:rPr>
          <w:bCs/>
          <w:sz w:val="23"/>
          <w:szCs w:val="23"/>
        </w:rPr>
        <w:t xml:space="preserve"> </w:t>
      </w:r>
      <w:r w:rsidR="00EE7422" w:rsidRPr="008360D6">
        <w:rPr>
          <w:bCs/>
          <w:sz w:val="23"/>
          <w:szCs w:val="23"/>
        </w:rPr>
        <w:t xml:space="preserve">Federal guidelines prohibit the pre-billing of Federal grants for core services. </w:t>
      </w:r>
    </w:p>
    <w:p w14:paraId="343BA75C" w14:textId="24DCA143" w:rsidR="00EE7422" w:rsidRPr="008360D6" w:rsidRDefault="000E38B1" w:rsidP="00F35580">
      <w:pPr>
        <w:pStyle w:val="Default"/>
        <w:rPr>
          <w:bCs/>
          <w:sz w:val="23"/>
          <w:szCs w:val="23"/>
        </w:rPr>
      </w:pPr>
      <w:r w:rsidRPr="000E38B1">
        <w:rPr>
          <w:b/>
          <w:bCs/>
          <w:sz w:val="23"/>
          <w:szCs w:val="23"/>
        </w:rPr>
        <w:t>DATA RETENTION</w:t>
      </w:r>
      <w:r>
        <w:rPr>
          <w:bCs/>
          <w:sz w:val="23"/>
          <w:szCs w:val="23"/>
        </w:rPr>
        <w:t>:</w:t>
      </w:r>
      <w:r w:rsidR="00EE7422" w:rsidRPr="008360D6">
        <w:rPr>
          <w:bCs/>
          <w:sz w:val="23"/>
          <w:szCs w:val="23"/>
        </w:rPr>
        <w:t xml:space="preserve"> The data retention policy in VANTAGE is 90 days</w:t>
      </w:r>
      <w:r w:rsidR="008360D6">
        <w:rPr>
          <w:bCs/>
          <w:sz w:val="23"/>
          <w:szCs w:val="23"/>
        </w:rPr>
        <w:t xml:space="preserve"> for VANTAGE generated data</w:t>
      </w:r>
      <w:r w:rsidR="00CA61FD">
        <w:rPr>
          <w:bCs/>
          <w:sz w:val="23"/>
          <w:szCs w:val="23"/>
        </w:rPr>
        <w:t xml:space="preserve">. </w:t>
      </w:r>
      <w:r w:rsidR="00EE7422" w:rsidRPr="008360D6">
        <w:rPr>
          <w:bCs/>
          <w:sz w:val="23"/>
          <w:szCs w:val="23"/>
        </w:rPr>
        <w:t xml:space="preserve">VANTAGE may be able to replace lost data after 90 </w:t>
      </w:r>
      <w:proofErr w:type="gramStart"/>
      <w:r w:rsidR="00EE7422" w:rsidRPr="008360D6">
        <w:rPr>
          <w:bCs/>
          <w:sz w:val="23"/>
          <w:szCs w:val="23"/>
        </w:rPr>
        <w:t>day</w:t>
      </w:r>
      <w:r w:rsidR="008360D6">
        <w:rPr>
          <w:bCs/>
          <w:sz w:val="23"/>
          <w:szCs w:val="23"/>
        </w:rPr>
        <w:t>s,</w:t>
      </w:r>
      <w:proofErr w:type="gramEnd"/>
      <w:r w:rsidR="008360D6">
        <w:rPr>
          <w:bCs/>
          <w:sz w:val="23"/>
          <w:szCs w:val="23"/>
        </w:rPr>
        <w:t xml:space="preserve"> it is not </w:t>
      </w:r>
      <w:r w:rsidR="00CA61FD">
        <w:rPr>
          <w:bCs/>
          <w:sz w:val="23"/>
          <w:szCs w:val="23"/>
        </w:rPr>
        <w:t xml:space="preserve">a general expectation. </w:t>
      </w:r>
      <w:r w:rsidR="00EE7422" w:rsidRPr="008360D6">
        <w:rPr>
          <w:bCs/>
          <w:sz w:val="23"/>
          <w:szCs w:val="23"/>
        </w:rPr>
        <w:t xml:space="preserve"> </w:t>
      </w:r>
    </w:p>
    <w:p w14:paraId="0A2BFF26" w14:textId="50411AC4" w:rsidR="002300F8" w:rsidRDefault="000E38B1" w:rsidP="00F35580">
      <w:pPr>
        <w:pStyle w:val="Default"/>
        <w:rPr>
          <w:bCs/>
          <w:sz w:val="23"/>
          <w:szCs w:val="23"/>
        </w:rPr>
      </w:pPr>
      <w:r w:rsidRPr="000E38B1">
        <w:rPr>
          <w:b/>
          <w:bCs/>
          <w:sz w:val="23"/>
          <w:szCs w:val="23"/>
        </w:rPr>
        <w:t>REAGENT PURCHASE CONDITIONS</w:t>
      </w:r>
      <w:r>
        <w:rPr>
          <w:bCs/>
          <w:sz w:val="23"/>
          <w:szCs w:val="23"/>
        </w:rPr>
        <w:t>:</w:t>
      </w:r>
      <w:r w:rsidR="00052668" w:rsidRPr="008360D6">
        <w:rPr>
          <w:bCs/>
          <w:sz w:val="23"/>
          <w:szCs w:val="23"/>
        </w:rPr>
        <w:t xml:space="preserve"> </w:t>
      </w:r>
      <w:r w:rsidR="008360D6" w:rsidRPr="008360D6">
        <w:rPr>
          <w:bCs/>
          <w:sz w:val="23"/>
          <w:szCs w:val="23"/>
        </w:rPr>
        <w:t xml:space="preserve">If </w:t>
      </w:r>
      <w:r w:rsidR="00CA61FD">
        <w:rPr>
          <w:bCs/>
          <w:sz w:val="23"/>
          <w:szCs w:val="23"/>
        </w:rPr>
        <w:t xml:space="preserve">a </w:t>
      </w:r>
      <w:r w:rsidR="008360D6" w:rsidRPr="008360D6">
        <w:rPr>
          <w:bCs/>
          <w:sz w:val="23"/>
          <w:szCs w:val="23"/>
        </w:rPr>
        <w:t>user chooses to purchase reagents for a project</w:t>
      </w:r>
      <w:r w:rsidR="00CA61FD">
        <w:rPr>
          <w:bCs/>
          <w:sz w:val="23"/>
          <w:szCs w:val="23"/>
        </w:rPr>
        <w:t xml:space="preserve"> </w:t>
      </w:r>
      <w:r w:rsidR="00CA61FD" w:rsidRPr="008360D6">
        <w:rPr>
          <w:bCs/>
          <w:sz w:val="23"/>
          <w:szCs w:val="23"/>
        </w:rPr>
        <w:t>directly</w:t>
      </w:r>
      <w:r w:rsidR="00CA61FD">
        <w:rPr>
          <w:bCs/>
          <w:sz w:val="23"/>
          <w:szCs w:val="23"/>
        </w:rPr>
        <w:t>, the reagents</w:t>
      </w:r>
      <w:r w:rsidR="008360D6" w:rsidRPr="008360D6">
        <w:rPr>
          <w:bCs/>
          <w:sz w:val="23"/>
          <w:szCs w:val="23"/>
        </w:rPr>
        <w:t xml:space="preserve"> must be shipped </w:t>
      </w:r>
      <w:r w:rsidR="00CA61FD">
        <w:rPr>
          <w:bCs/>
          <w:sz w:val="23"/>
          <w:szCs w:val="23"/>
        </w:rPr>
        <w:t>for deliver</w:t>
      </w:r>
      <w:r w:rsidR="008360D6" w:rsidRPr="008360D6">
        <w:rPr>
          <w:bCs/>
          <w:sz w:val="23"/>
          <w:szCs w:val="23"/>
        </w:rPr>
        <w:t xml:space="preserve"> to VANTAGE.  If they are not shipped directly to VANTAGE, VANTAGE will assume all components have been stored under appropriate conditions and have been transferred appropriately. If </w:t>
      </w:r>
      <w:r w:rsidR="00CA61FD">
        <w:rPr>
          <w:bCs/>
          <w:sz w:val="23"/>
          <w:szCs w:val="23"/>
        </w:rPr>
        <w:t xml:space="preserve">user purchased </w:t>
      </w:r>
      <w:r w:rsidR="008360D6" w:rsidRPr="008360D6">
        <w:rPr>
          <w:bCs/>
          <w:sz w:val="23"/>
          <w:szCs w:val="23"/>
        </w:rPr>
        <w:t>reagents have not been stored or transferred appropriately, VANTAGE will not be responsible for</w:t>
      </w:r>
      <w:r w:rsidR="00CA61FD">
        <w:rPr>
          <w:bCs/>
          <w:sz w:val="23"/>
          <w:szCs w:val="23"/>
        </w:rPr>
        <w:t xml:space="preserve"> flaws in the resulting</w:t>
      </w:r>
      <w:r w:rsidR="008360D6" w:rsidRPr="008360D6">
        <w:rPr>
          <w:bCs/>
          <w:sz w:val="23"/>
          <w:szCs w:val="23"/>
        </w:rPr>
        <w:t xml:space="preserve"> data.  VANTAGE will store reagents/flow cells according to manufacturer's instructions for the user</w:t>
      </w:r>
      <w:r w:rsidR="00CA61FD">
        <w:rPr>
          <w:bCs/>
          <w:sz w:val="23"/>
          <w:szCs w:val="23"/>
        </w:rPr>
        <w:t>,</w:t>
      </w:r>
      <w:r w:rsidR="008360D6" w:rsidRPr="008360D6">
        <w:rPr>
          <w:bCs/>
          <w:sz w:val="23"/>
          <w:szCs w:val="23"/>
        </w:rPr>
        <w:t xml:space="preserve"> but will not assume responsibility for reagent expiration or any damage that might occur during this storage period.</w:t>
      </w:r>
    </w:p>
    <w:p w14:paraId="5F9D4E64" w14:textId="675577B9" w:rsidR="00A6672E" w:rsidRPr="00024163" w:rsidRDefault="000E38B1" w:rsidP="00024163">
      <w:pPr>
        <w:pStyle w:val="Default"/>
        <w:rPr>
          <w:sz w:val="23"/>
          <w:szCs w:val="23"/>
        </w:rPr>
      </w:pPr>
      <w:r w:rsidRPr="000E38B1">
        <w:rPr>
          <w:b/>
          <w:bCs/>
          <w:sz w:val="23"/>
          <w:szCs w:val="23"/>
        </w:rPr>
        <w:t>RE-RUN POLICY</w:t>
      </w:r>
      <w:r>
        <w:rPr>
          <w:bCs/>
          <w:sz w:val="23"/>
          <w:szCs w:val="23"/>
        </w:rPr>
        <w:t>:</w:t>
      </w:r>
      <w:r w:rsidR="00A6672E">
        <w:rPr>
          <w:bCs/>
          <w:sz w:val="23"/>
          <w:szCs w:val="23"/>
        </w:rPr>
        <w:t xml:space="preserve"> VANTAGE will repeat services at no cost if core error compromises the quality of the results. Repeats for other reasons are subject to additional charge. </w:t>
      </w:r>
    </w:p>
    <w:p w14:paraId="30D5444C" w14:textId="77777777" w:rsidR="00A6672E" w:rsidRDefault="00A6672E" w:rsidP="00F35580">
      <w:pPr>
        <w:rPr>
          <w:b/>
          <w:bCs/>
          <w:sz w:val="23"/>
          <w:szCs w:val="23"/>
        </w:rPr>
      </w:pPr>
    </w:p>
    <w:p w14:paraId="54E81AB6" w14:textId="27ADA3DA" w:rsidR="00386A7D" w:rsidRDefault="008360D6" w:rsidP="00F355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PI </w:t>
      </w:r>
      <w:r w:rsidR="00F35580">
        <w:rPr>
          <w:b/>
          <w:bCs/>
          <w:sz w:val="23"/>
          <w:szCs w:val="23"/>
        </w:rPr>
        <w:t>Signature____________________________________ Date______________________</w:t>
      </w:r>
      <w:bookmarkStart w:id="0" w:name="_GoBack"/>
      <w:bookmarkEnd w:id="0"/>
    </w:p>
    <w:p w14:paraId="54DEE460" w14:textId="77777777" w:rsidR="00024163" w:rsidRDefault="00024163" w:rsidP="00F35580">
      <w:pPr>
        <w:rPr>
          <w:b/>
          <w:bCs/>
          <w:sz w:val="23"/>
          <w:szCs w:val="23"/>
        </w:rPr>
      </w:pPr>
    </w:p>
    <w:p w14:paraId="4FA25ECA" w14:textId="05EC0D7F" w:rsidR="00024163" w:rsidRDefault="00024163" w:rsidP="00F35580">
      <w:r>
        <w:rPr>
          <w:b/>
          <w:bCs/>
          <w:sz w:val="23"/>
          <w:szCs w:val="23"/>
        </w:rPr>
        <w:t>Budget Administrator Signature______________________________________________</w:t>
      </w:r>
    </w:p>
    <w:sectPr w:rsidR="00024163" w:rsidSect="00A6672E">
      <w:pgSz w:w="12240" w:h="15840"/>
      <w:pgMar w:top="1008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0"/>
    <w:rsid w:val="00024163"/>
    <w:rsid w:val="00052668"/>
    <w:rsid w:val="000E38B1"/>
    <w:rsid w:val="001F6E62"/>
    <w:rsid w:val="002300F8"/>
    <w:rsid w:val="00297F19"/>
    <w:rsid w:val="00386A7D"/>
    <w:rsid w:val="00467B22"/>
    <w:rsid w:val="005552A4"/>
    <w:rsid w:val="008360D6"/>
    <w:rsid w:val="008D1623"/>
    <w:rsid w:val="00A6672E"/>
    <w:rsid w:val="00CA61FD"/>
    <w:rsid w:val="00EE7422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81F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5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5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522</Words>
  <Characters>2982</Characters>
  <Application>Microsoft Macintosh Word</Application>
  <DocSecurity>0</DocSecurity>
  <Lines>24</Lines>
  <Paragraphs>6</Paragraphs>
  <ScaleCrop>false</ScaleCrop>
  <Company>Vanderbilt University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Sutcliffe</dc:creator>
  <cp:keywords/>
  <dc:description/>
  <cp:lastModifiedBy>Cara Sutcliffe</cp:lastModifiedBy>
  <cp:revision>12</cp:revision>
  <cp:lastPrinted>2014-08-05T21:34:00Z</cp:lastPrinted>
  <dcterms:created xsi:type="dcterms:W3CDTF">2014-06-25T18:06:00Z</dcterms:created>
  <dcterms:modified xsi:type="dcterms:W3CDTF">2014-11-03T18:52:00Z</dcterms:modified>
</cp:coreProperties>
</file>